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27" w:rsidRPr="00FF4B26" w:rsidRDefault="00BB7927" w:rsidP="00552980">
      <w:pPr>
        <w:pStyle w:val="Default"/>
        <w:jc w:val="center"/>
        <w:rPr>
          <w:b/>
          <w:bCs/>
          <w:color w:val="auto"/>
          <w:sz w:val="14"/>
          <w:szCs w:val="14"/>
        </w:rPr>
      </w:pPr>
      <w:r w:rsidRPr="00FF4B26">
        <w:rPr>
          <w:b/>
          <w:bCs/>
          <w:color w:val="auto"/>
          <w:sz w:val="14"/>
          <w:szCs w:val="14"/>
        </w:rPr>
        <w:t xml:space="preserve">Ежегодный отчет о деятельности </w:t>
      </w:r>
      <w:r w:rsidR="00214CDA" w:rsidRPr="00FF4B26">
        <w:rPr>
          <w:b/>
          <w:bCs/>
          <w:color w:val="auto"/>
          <w:sz w:val="14"/>
          <w:szCs w:val="14"/>
        </w:rPr>
        <w:t xml:space="preserve">АО «Международный аэропорт </w:t>
      </w:r>
      <w:proofErr w:type="spellStart"/>
      <w:r w:rsidR="00AA16EF" w:rsidRPr="00FF4B26">
        <w:rPr>
          <w:b/>
          <w:bCs/>
          <w:color w:val="auto"/>
          <w:sz w:val="14"/>
          <w:szCs w:val="14"/>
        </w:rPr>
        <w:t>Хиуаз</w:t>
      </w:r>
      <w:proofErr w:type="spellEnd"/>
      <w:r w:rsidR="00AA16EF" w:rsidRPr="00FF4B26">
        <w:rPr>
          <w:b/>
          <w:bCs/>
          <w:color w:val="auto"/>
          <w:sz w:val="14"/>
          <w:szCs w:val="14"/>
        </w:rPr>
        <w:t xml:space="preserve"> </w:t>
      </w:r>
      <w:proofErr w:type="spellStart"/>
      <w:r w:rsidR="00AA16EF" w:rsidRPr="00FF4B26">
        <w:rPr>
          <w:b/>
          <w:bCs/>
          <w:color w:val="auto"/>
          <w:sz w:val="14"/>
          <w:szCs w:val="14"/>
        </w:rPr>
        <w:t>Доспанова</w:t>
      </w:r>
      <w:proofErr w:type="spellEnd"/>
      <w:r w:rsidR="00214CDA" w:rsidRPr="00FF4B26">
        <w:rPr>
          <w:b/>
          <w:bCs/>
          <w:color w:val="auto"/>
          <w:sz w:val="14"/>
          <w:szCs w:val="14"/>
        </w:rPr>
        <w:t xml:space="preserve">» </w:t>
      </w:r>
    </w:p>
    <w:p w:rsidR="00444482" w:rsidRPr="00FF4B26" w:rsidRDefault="00BB7927" w:rsidP="00552980">
      <w:pPr>
        <w:pStyle w:val="Default"/>
        <w:jc w:val="center"/>
        <w:rPr>
          <w:b/>
          <w:bCs/>
          <w:color w:val="auto"/>
          <w:sz w:val="14"/>
          <w:szCs w:val="14"/>
        </w:rPr>
      </w:pPr>
      <w:r w:rsidRPr="00FF4B26">
        <w:rPr>
          <w:b/>
          <w:bCs/>
          <w:color w:val="auto"/>
          <w:sz w:val="14"/>
          <w:szCs w:val="14"/>
        </w:rPr>
        <w:t xml:space="preserve">по предоставлению регулируемых услуг перед потребителями и </w:t>
      </w:r>
    </w:p>
    <w:p w:rsidR="00015CC4" w:rsidRPr="00FF4B26" w:rsidRDefault="00BB7927" w:rsidP="000108D3">
      <w:pPr>
        <w:pStyle w:val="Default"/>
        <w:jc w:val="center"/>
        <w:rPr>
          <w:b/>
          <w:bCs/>
          <w:color w:val="auto"/>
          <w:sz w:val="14"/>
          <w:szCs w:val="14"/>
        </w:rPr>
      </w:pPr>
      <w:r w:rsidRPr="00FF4B26">
        <w:rPr>
          <w:b/>
          <w:bCs/>
          <w:color w:val="auto"/>
          <w:sz w:val="14"/>
          <w:szCs w:val="14"/>
        </w:rPr>
        <w:t xml:space="preserve">иными заинтересованными лицами </w:t>
      </w:r>
      <w:r w:rsidR="00214CDA" w:rsidRPr="00FF4B26">
        <w:rPr>
          <w:b/>
          <w:bCs/>
          <w:color w:val="auto"/>
          <w:sz w:val="14"/>
          <w:szCs w:val="14"/>
        </w:rPr>
        <w:t>за 20</w:t>
      </w:r>
      <w:r w:rsidR="009A6C19" w:rsidRPr="00FF4B26">
        <w:rPr>
          <w:b/>
          <w:bCs/>
          <w:color w:val="auto"/>
          <w:sz w:val="14"/>
          <w:szCs w:val="14"/>
        </w:rPr>
        <w:t>2</w:t>
      </w:r>
      <w:r w:rsidR="00CA434E">
        <w:rPr>
          <w:b/>
          <w:bCs/>
          <w:color w:val="auto"/>
          <w:sz w:val="14"/>
          <w:szCs w:val="14"/>
        </w:rPr>
        <w:t>1</w:t>
      </w:r>
      <w:bookmarkStart w:id="0" w:name="_GoBack"/>
      <w:bookmarkEnd w:id="0"/>
      <w:r w:rsidR="000108D3" w:rsidRPr="00FF4B26">
        <w:rPr>
          <w:b/>
          <w:bCs/>
          <w:color w:val="auto"/>
          <w:sz w:val="14"/>
          <w:szCs w:val="14"/>
        </w:rPr>
        <w:t xml:space="preserve"> год</w:t>
      </w:r>
    </w:p>
    <w:p w:rsidR="000108D3" w:rsidRPr="00FF4B26" w:rsidRDefault="000108D3" w:rsidP="000108D3">
      <w:pPr>
        <w:pStyle w:val="Default"/>
        <w:jc w:val="center"/>
        <w:rPr>
          <w:b/>
          <w:bCs/>
          <w:color w:val="auto"/>
          <w:sz w:val="14"/>
          <w:szCs w:val="14"/>
        </w:rPr>
      </w:pPr>
    </w:p>
    <w:p w:rsidR="00323BDF" w:rsidRPr="00FF4B26" w:rsidRDefault="00FF4B26" w:rsidP="00BB7927">
      <w:pPr>
        <w:jc w:val="center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  <w:t xml:space="preserve">                </w:t>
      </w:r>
      <w:r>
        <w:rPr>
          <w:rFonts w:eastAsiaTheme="minorHAnsi"/>
          <w:sz w:val="14"/>
          <w:szCs w:val="14"/>
          <w:lang w:val="kk-KZ" w:eastAsia="en-US"/>
        </w:rPr>
        <w:t xml:space="preserve">  </w:t>
      </w:r>
      <w:r w:rsidR="00663838" w:rsidRPr="00FF4B26">
        <w:rPr>
          <w:rFonts w:eastAsiaTheme="minorHAnsi"/>
          <w:sz w:val="14"/>
          <w:szCs w:val="14"/>
          <w:lang w:eastAsia="en-US"/>
        </w:rPr>
        <w:t>Приложению</w:t>
      </w:r>
      <w:r w:rsidR="00323BDF" w:rsidRPr="00FF4B26">
        <w:rPr>
          <w:rFonts w:eastAsiaTheme="minorHAnsi"/>
          <w:sz w:val="14"/>
          <w:szCs w:val="14"/>
          <w:lang w:eastAsia="en-US"/>
        </w:rPr>
        <w:t xml:space="preserve"> 12</w:t>
      </w:r>
    </w:p>
    <w:p w:rsidR="00FF4B26" w:rsidRDefault="00FF4B26" w:rsidP="00FF4B26">
      <w:pPr>
        <w:jc w:val="center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  <w:t xml:space="preserve">   </w:t>
      </w:r>
      <w:r>
        <w:rPr>
          <w:rFonts w:eastAsiaTheme="minorHAnsi"/>
          <w:sz w:val="14"/>
          <w:szCs w:val="14"/>
          <w:lang w:eastAsia="en-US"/>
        </w:rPr>
        <w:tab/>
      </w:r>
      <w:r w:rsidR="00323BDF" w:rsidRPr="00FF4B26">
        <w:rPr>
          <w:rFonts w:eastAsiaTheme="minorHAnsi"/>
          <w:sz w:val="14"/>
          <w:szCs w:val="14"/>
          <w:lang w:eastAsia="en-US"/>
        </w:rPr>
        <w:t>к Правилам осуществления</w:t>
      </w:r>
      <w:r>
        <w:rPr>
          <w:rFonts w:eastAsiaTheme="minorHAnsi"/>
          <w:sz w:val="14"/>
          <w:szCs w:val="14"/>
          <w:lang w:val="kk-KZ" w:eastAsia="en-US"/>
        </w:rPr>
        <w:t xml:space="preserve"> </w:t>
      </w:r>
      <w:r w:rsidR="00323BDF" w:rsidRPr="00FF4B26">
        <w:rPr>
          <w:rFonts w:eastAsiaTheme="minorHAnsi"/>
          <w:sz w:val="14"/>
          <w:szCs w:val="14"/>
          <w:lang w:eastAsia="en-US"/>
        </w:rPr>
        <w:t xml:space="preserve">деятельности </w:t>
      </w:r>
    </w:p>
    <w:p w:rsidR="00323BDF" w:rsidRPr="00FF4B26" w:rsidRDefault="00FF4B26" w:rsidP="00FF4B26">
      <w:pPr>
        <w:ind w:left="2832" w:firstLine="708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val="kk-KZ" w:eastAsia="en-US"/>
        </w:rPr>
        <w:t xml:space="preserve">                                                                    </w:t>
      </w:r>
      <w:r w:rsidR="00323BDF" w:rsidRPr="00FF4B26">
        <w:rPr>
          <w:rFonts w:eastAsiaTheme="minorHAnsi"/>
          <w:sz w:val="14"/>
          <w:szCs w:val="14"/>
          <w:lang w:eastAsia="en-US"/>
        </w:rPr>
        <w:t>субъектами</w:t>
      </w:r>
      <w:r>
        <w:rPr>
          <w:rFonts w:eastAsiaTheme="minorHAnsi"/>
          <w:sz w:val="14"/>
          <w:szCs w:val="14"/>
          <w:lang w:val="kk-KZ" w:eastAsia="en-US"/>
        </w:rPr>
        <w:t xml:space="preserve"> </w:t>
      </w:r>
      <w:r w:rsidR="00323BDF" w:rsidRPr="00FF4B26">
        <w:rPr>
          <w:rFonts w:eastAsiaTheme="minorHAnsi"/>
          <w:sz w:val="14"/>
          <w:szCs w:val="14"/>
          <w:lang w:eastAsia="en-US"/>
        </w:rPr>
        <w:t>естественных монополий</w:t>
      </w:r>
    </w:p>
    <w:p w:rsidR="00323BDF" w:rsidRPr="00FF4B26" w:rsidRDefault="00FF4B26" w:rsidP="00BB7927">
      <w:pPr>
        <w:jc w:val="center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eastAsia="en-US"/>
        </w:rPr>
        <w:t xml:space="preserve">                       </w:t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 w:rsidR="00323BDF" w:rsidRPr="00FF4B26">
        <w:rPr>
          <w:rFonts w:eastAsiaTheme="minorHAnsi"/>
          <w:sz w:val="14"/>
          <w:szCs w:val="14"/>
          <w:lang w:eastAsia="en-US"/>
        </w:rPr>
        <w:t>форма</w:t>
      </w:r>
    </w:p>
    <w:p w:rsidR="00323BDF" w:rsidRPr="00FF4B26" w:rsidRDefault="00323BDF" w:rsidP="00BB7927">
      <w:pPr>
        <w:jc w:val="center"/>
        <w:rPr>
          <w:rFonts w:eastAsiaTheme="minorHAnsi"/>
          <w:sz w:val="14"/>
          <w:szCs w:val="14"/>
          <w:lang w:eastAsia="en-US"/>
        </w:rPr>
      </w:pPr>
    </w:p>
    <w:p w:rsidR="00FF4B26" w:rsidRDefault="00323BDF" w:rsidP="00323BDF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>Информация об исполнении утвержденной инвестиционной программы на 2017-2021 годы по итогам 20</w:t>
      </w:r>
      <w:r w:rsidR="00853EB4" w:rsidRPr="00FF4B26">
        <w:rPr>
          <w:rFonts w:eastAsiaTheme="minorHAnsi"/>
          <w:b/>
          <w:sz w:val="14"/>
          <w:szCs w:val="14"/>
          <w:lang w:eastAsia="en-US"/>
        </w:rPr>
        <w:t>2</w:t>
      </w:r>
      <w:r w:rsidR="008A099A">
        <w:rPr>
          <w:rFonts w:eastAsiaTheme="minorHAnsi"/>
          <w:b/>
          <w:sz w:val="14"/>
          <w:szCs w:val="14"/>
          <w:lang w:eastAsia="en-US"/>
        </w:rPr>
        <w:t>1</w:t>
      </w:r>
      <w:r w:rsidRPr="00FF4B26">
        <w:rPr>
          <w:rFonts w:eastAsiaTheme="minorHAnsi"/>
          <w:b/>
          <w:sz w:val="14"/>
          <w:szCs w:val="14"/>
          <w:lang w:eastAsia="en-US"/>
        </w:rPr>
        <w:t xml:space="preserve"> год</w:t>
      </w:r>
      <w:r w:rsidR="005A1732" w:rsidRPr="00FF4B26">
        <w:rPr>
          <w:rFonts w:eastAsiaTheme="minorHAnsi"/>
          <w:b/>
          <w:sz w:val="14"/>
          <w:szCs w:val="14"/>
          <w:lang w:eastAsia="en-US"/>
        </w:rPr>
        <w:t>а</w:t>
      </w:r>
      <w:r w:rsidRPr="00FF4B26">
        <w:rPr>
          <w:rFonts w:eastAsiaTheme="minorHAnsi"/>
          <w:b/>
          <w:sz w:val="14"/>
          <w:szCs w:val="14"/>
          <w:lang w:eastAsia="en-US"/>
        </w:rPr>
        <w:t xml:space="preserve"> </w:t>
      </w:r>
    </w:p>
    <w:p w:rsidR="00323BDF" w:rsidRPr="00FF4B26" w:rsidRDefault="00323BDF" w:rsidP="00323BDF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>по услуге «Обеспечение авиационной безопасности»</w:t>
      </w:r>
    </w:p>
    <w:p w:rsidR="00323BDF" w:rsidRPr="00FF4B26" w:rsidRDefault="00323BDF" w:rsidP="00323BDF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p w:rsidR="00323BDF" w:rsidRPr="00FF4B26" w:rsidRDefault="00323BDF" w:rsidP="00323BDF">
      <w:pPr>
        <w:jc w:val="both"/>
        <w:rPr>
          <w:rFonts w:eastAsiaTheme="minorHAnsi"/>
          <w:sz w:val="14"/>
          <w:szCs w:val="14"/>
          <w:lang w:eastAsia="en-US"/>
        </w:rPr>
      </w:pPr>
    </w:p>
    <w:tbl>
      <w:tblPr>
        <w:tblW w:w="96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360"/>
        <w:gridCol w:w="1357"/>
        <w:gridCol w:w="742"/>
        <w:gridCol w:w="574"/>
        <w:gridCol w:w="458"/>
        <w:gridCol w:w="1336"/>
        <w:gridCol w:w="962"/>
        <w:gridCol w:w="603"/>
        <w:gridCol w:w="603"/>
        <w:gridCol w:w="754"/>
        <w:gridCol w:w="591"/>
      </w:tblGrid>
      <w:tr w:rsidR="008A099A" w:rsidRPr="008A099A" w:rsidTr="00DF6622">
        <w:trPr>
          <w:trHeight w:val="30"/>
          <w:tblCellSpacing w:w="0" w:type="auto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Информация о плановых и фактических объемах предоставления регулируемых услуг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Отчет о прибылях и убытках*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Сумма инвестиционной программы (проекта), тыс. тенге</w:t>
            </w:r>
          </w:p>
        </w:tc>
      </w:tr>
      <w:tr w:rsidR="008A099A" w:rsidRPr="008A099A" w:rsidTr="00DF6622">
        <w:trPr>
          <w:trHeight w:val="30"/>
          <w:tblCellSpacing w:w="0" w:type="auto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Наименование регулируемых услуг (и обслуживаемая территория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Наименование мероприятий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Единица измерения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Количество в натуральных показателях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План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Факт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отклонение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причины отклонения</w:t>
            </w:r>
          </w:p>
        </w:tc>
      </w:tr>
      <w:tr w:rsidR="008A099A" w:rsidRPr="008A099A" w:rsidTr="00DF6622">
        <w:trPr>
          <w:trHeight w:val="30"/>
          <w:tblCellSpacing w:w="0" w:type="auto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план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факт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8A099A" w:rsidRPr="008A099A" w:rsidTr="00DF6622">
        <w:trPr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</w:tr>
      <w:tr w:rsidR="008A099A" w:rsidRPr="008A099A" w:rsidTr="00DF6622">
        <w:trPr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  <w:t>1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Обеспечение авиационной безопасности</w:t>
            </w:r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val="kk-KZ" w:eastAsia="en-US"/>
              </w:rPr>
              <w:t xml:space="preserve">Металлоискатель. Арочный (рамочный). Проходной многозонный арочный металлодетектор </w:t>
            </w:r>
            <w:proofErr w:type="spellStart"/>
            <w:r w:rsidRPr="008A099A">
              <w:rPr>
                <w:rFonts w:eastAsiaTheme="minorHAnsi"/>
                <w:sz w:val="14"/>
                <w:szCs w:val="14"/>
                <w:lang w:val="en-US" w:eastAsia="en-US"/>
              </w:rPr>
              <w:t>Rapiskan</w:t>
            </w:r>
            <w:proofErr w:type="spellEnd"/>
            <w:r w:rsidRPr="008A099A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A099A">
              <w:rPr>
                <w:rFonts w:eastAsiaTheme="minorHAnsi"/>
                <w:sz w:val="14"/>
                <w:szCs w:val="14"/>
                <w:lang w:val="en-US" w:eastAsia="en-US"/>
              </w:rPr>
              <w:t>Metor</w:t>
            </w:r>
            <w:proofErr w:type="spellEnd"/>
            <w:r w:rsidRPr="008A099A">
              <w:rPr>
                <w:rFonts w:eastAsiaTheme="minorHAnsi"/>
                <w:sz w:val="14"/>
                <w:szCs w:val="14"/>
                <w:lang w:eastAsia="en-US"/>
              </w:rPr>
              <w:t xml:space="preserve"> 6</w:t>
            </w:r>
            <w:r w:rsidRPr="008A099A">
              <w:rPr>
                <w:rFonts w:eastAsiaTheme="minorHAnsi"/>
                <w:sz w:val="14"/>
                <w:szCs w:val="14"/>
                <w:lang w:val="en-US" w:eastAsia="en-US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 w:rsidRPr="008A099A">
              <w:rPr>
                <w:rFonts w:eastAsiaTheme="minorHAnsi"/>
                <w:sz w:val="14"/>
                <w:szCs w:val="14"/>
                <w:lang w:eastAsia="en-US"/>
              </w:rPr>
              <w:t>шт</w:t>
            </w:r>
            <w:proofErr w:type="spellEnd"/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</w:t>
            </w:r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</w:t>
            </w:r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прилагается</w:t>
            </w:r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val="en-US"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val="en-US" w:eastAsia="en-US"/>
              </w:rPr>
              <w:t>2950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2950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  <w:t>Исполнено</w:t>
            </w:r>
          </w:p>
        </w:tc>
      </w:tr>
      <w:tr w:rsidR="008A099A" w:rsidRPr="008A099A" w:rsidTr="00DF6622">
        <w:trPr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val="kk-KZ"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val="kk-KZ" w:eastAsia="en-US"/>
              </w:rPr>
              <w:t>2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 xml:space="preserve">Блокиратор. Дорожный, гидравлический. </w:t>
            </w:r>
            <w:proofErr w:type="spellStart"/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Противотаранный</w:t>
            </w:r>
            <w:proofErr w:type="spellEnd"/>
            <w:r w:rsidRPr="008A099A">
              <w:rPr>
                <w:rFonts w:eastAsiaTheme="minorHAnsi"/>
                <w:sz w:val="14"/>
                <w:szCs w:val="14"/>
                <w:lang w:eastAsia="en-US"/>
              </w:rPr>
              <w:t xml:space="preserve"> заградитель препятствий ПЗП 3000Г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 w:rsidRPr="008A099A">
              <w:rPr>
                <w:rFonts w:eastAsiaTheme="minorHAnsi"/>
                <w:sz w:val="14"/>
                <w:szCs w:val="14"/>
                <w:lang w:eastAsia="en-US"/>
              </w:rPr>
              <w:t>шт</w:t>
            </w:r>
            <w:proofErr w:type="spellEnd"/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</w:t>
            </w:r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val="kk-KZ"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val="kk-KZ" w:eastAsia="en-US"/>
              </w:rPr>
              <w:t>3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 xml:space="preserve">Радиостанция автомобильная, мобильная ТМ-610,136-174МГц. 40Вт,128 каналов, аналоговый режим, гарнитура </w:t>
            </w:r>
            <w:r w:rsidRPr="008A099A">
              <w:rPr>
                <w:rFonts w:eastAsiaTheme="minorHAnsi"/>
                <w:sz w:val="14"/>
                <w:szCs w:val="14"/>
                <w:lang w:val="en-US" w:eastAsia="en-US"/>
              </w:rPr>
              <w:t>SM</w:t>
            </w:r>
            <w:r w:rsidRPr="008A099A">
              <w:rPr>
                <w:rFonts w:eastAsiaTheme="minorHAnsi"/>
                <w:sz w:val="14"/>
                <w:szCs w:val="14"/>
                <w:lang w:val="kk-KZ" w:eastAsia="en-US"/>
              </w:rPr>
              <w:t>-11</w:t>
            </w:r>
            <w:r w:rsidRPr="008A099A">
              <w:rPr>
                <w:rFonts w:eastAsiaTheme="minorHAnsi"/>
                <w:sz w:val="14"/>
                <w:szCs w:val="14"/>
                <w:lang w:val="en-US" w:eastAsia="en-US"/>
              </w:rPr>
              <w:t>R</w:t>
            </w: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1, кабель, питания, монтажный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 w:rsidRPr="008A099A">
              <w:rPr>
                <w:rFonts w:eastAsiaTheme="minorHAnsi"/>
                <w:sz w:val="14"/>
                <w:szCs w:val="14"/>
                <w:lang w:eastAsia="en-US"/>
              </w:rPr>
              <w:t>шт</w:t>
            </w:r>
            <w:proofErr w:type="spellEnd"/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</w:t>
            </w:r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68,9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68,9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 xml:space="preserve">Радиостанция. Портативная (носимая), многоканальная частотность 136-174 МГц. </w:t>
            </w:r>
            <w:r w:rsidRPr="008A099A">
              <w:rPr>
                <w:rFonts w:eastAsiaTheme="minorHAnsi"/>
                <w:sz w:val="14"/>
                <w:szCs w:val="14"/>
                <w:lang w:val="en-US" w:eastAsia="en-US"/>
              </w:rPr>
              <w:t>BD</w:t>
            </w:r>
            <w:r w:rsidRPr="008A099A">
              <w:rPr>
                <w:rFonts w:eastAsiaTheme="minorHAnsi"/>
                <w:sz w:val="14"/>
                <w:szCs w:val="14"/>
                <w:lang w:eastAsia="en-US"/>
              </w:rPr>
              <w:t xml:space="preserve">-505.5ВТ.48 каналов. Аналоговый режим АКБ </w:t>
            </w:r>
            <w:r w:rsidRPr="008A099A">
              <w:rPr>
                <w:rFonts w:eastAsiaTheme="minorHAnsi"/>
                <w:sz w:val="14"/>
                <w:szCs w:val="14"/>
                <w:lang w:val="en-US" w:eastAsia="en-US"/>
              </w:rPr>
              <w:t>BL</w:t>
            </w:r>
            <w:r w:rsidRPr="008A099A">
              <w:rPr>
                <w:rFonts w:eastAsiaTheme="minorHAnsi"/>
                <w:sz w:val="14"/>
                <w:szCs w:val="14"/>
                <w:lang w:eastAsia="en-US"/>
              </w:rPr>
              <w:t xml:space="preserve">-1502. 1500 </w:t>
            </w:r>
            <w:proofErr w:type="spellStart"/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мАч</w:t>
            </w:r>
            <w:proofErr w:type="spellEnd"/>
            <w:r w:rsidRPr="008A099A">
              <w:rPr>
                <w:rFonts w:eastAsiaTheme="minorHAnsi"/>
                <w:sz w:val="14"/>
                <w:szCs w:val="14"/>
                <w:lang w:eastAsia="en-US"/>
              </w:rPr>
              <w:t>, зарядное устройство, адаптер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комп.</w:t>
            </w:r>
            <w:r w:rsidRPr="008A099A">
              <w:rPr>
                <w:rFonts w:eastAsiaTheme="minorHAnsi"/>
                <w:sz w:val="14"/>
                <w:szCs w:val="14"/>
                <w:lang w:eastAsia="en-US"/>
              </w:rPr>
              <w:br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279,30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279,30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8A099A">
              <w:rPr>
                <w:rFonts w:eastAsiaTheme="minorHAnsi"/>
                <w:sz w:val="14"/>
                <w:szCs w:val="14"/>
                <w:lang w:eastAsia="en-US"/>
              </w:rPr>
              <w:t>Исполнено</w:t>
            </w:r>
          </w:p>
        </w:tc>
      </w:tr>
    </w:tbl>
    <w:p w:rsidR="00323BDF" w:rsidRDefault="00323BDF" w:rsidP="00323BDF">
      <w:pPr>
        <w:jc w:val="both"/>
        <w:rPr>
          <w:rFonts w:eastAsiaTheme="minorHAnsi"/>
          <w:sz w:val="14"/>
          <w:szCs w:val="14"/>
          <w:lang w:eastAsia="en-US"/>
        </w:rPr>
      </w:pPr>
    </w:p>
    <w:p w:rsidR="008A099A" w:rsidRDefault="008A099A" w:rsidP="00323BDF">
      <w:pPr>
        <w:jc w:val="both"/>
        <w:rPr>
          <w:rFonts w:eastAsiaTheme="minorHAnsi"/>
          <w:sz w:val="14"/>
          <w:szCs w:val="14"/>
          <w:lang w:eastAsia="en-US"/>
        </w:rPr>
      </w:pPr>
    </w:p>
    <w:tbl>
      <w:tblPr>
        <w:tblW w:w="965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67"/>
        <w:gridCol w:w="709"/>
        <w:gridCol w:w="283"/>
        <w:gridCol w:w="284"/>
        <w:gridCol w:w="708"/>
        <w:gridCol w:w="567"/>
        <w:gridCol w:w="567"/>
        <w:gridCol w:w="851"/>
        <w:gridCol w:w="437"/>
        <w:gridCol w:w="697"/>
        <w:gridCol w:w="650"/>
        <w:gridCol w:w="749"/>
        <w:gridCol w:w="1011"/>
        <w:gridCol w:w="840"/>
      </w:tblGrid>
      <w:tr w:rsidR="008A099A" w:rsidRPr="008A099A" w:rsidTr="00DF6622">
        <w:trPr>
          <w:trHeight w:val="30"/>
          <w:tblCellSpacing w:w="0" w:type="auto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Информация о фактических условиях и размерах финансирования инвестиционной программы (проекта), тыс. тенге</w:t>
            </w:r>
          </w:p>
        </w:tc>
        <w:tc>
          <w:tcPr>
            <w:tcW w:w="5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Оценка повышения качества и надежности предоставляемых регулируемых услуг</w:t>
            </w:r>
          </w:p>
        </w:tc>
      </w:tr>
      <w:tr w:rsidR="008A099A" w:rsidRPr="008A099A" w:rsidTr="00DF6622">
        <w:trPr>
          <w:trHeight w:val="1555"/>
          <w:tblCellSpacing w:w="0" w:type="auto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собственные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Нерегулируемая (иная) деятельность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Заемные средства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Бюджетные средства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Снижение аварийности, по годам реализации в зависимости от утвержденной инвестиционной программы (проекта)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A099A" w:rsidRPr="008A099A" w:rsidTr="00DF6622">
        <w:trPr>
          <w:trHeight w:val="316"/>
          <w:tblCellSpacing w:w="0" w:type="auto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Амортизация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Прибыль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A099A" w:rsidRPr="008A099A" w:rsidTr="00DF6622">
        <w:trPr>
          <w:trHeight w:val="1145"/>
          <w:tblCellSpacing w:w="0" w:type="auto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факт прошлого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факт текущего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факт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факт текущего года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факт прошлого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факт текущего года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A099A" w:rsidRPr="008A099A" w:rsidTr="00DF6622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</w:tr>
      <w:tr w:rsidR="008A099A" w:rsidRPr="008A099A" w:rsidTr="00DF6622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br/>
            </w:r>
          </w:p>
        </w:tc>
      </w:tr>
      <w:tr w:rsidR="008A099A" w:rsidRPr="008A099A" w:rsidTr="00DF6622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A099A" w:rsidRPr="008A099A" w:rsidTr="00DF6622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A099A" w:rsidRPr="008A099A" w:rsidTr="00DF6622">
        <w:trPr>
          <w:trHeight w:val="216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279,30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A099A" w:rsidRPr="00FF4B26" w:rsidRDefault="008A099A" w:rsidP="00323BDF">
      <w:pPr>
        <w:jc w:val="both"/>
        <w:rPr>
          <w:rFonts w:eastAsiaTheme="minorHAnsi"/>
          <w:sz w:val="14"/>
          <w:szCs w:val="14"/>
          <w:lang w:eastAsia="en-US"/>
        </w:rPr>
      </w:pPr>
    </w:p>
    <w:p w:rsidR="00AD4DD2" w:rsidRDefault="00AD4DD2" w:rsidP="00AD4DD2">
      <w:pPr>
        <w:rPr>
          <w:rFonts w:eastAsiaTheme="minorHAnsi"/>
          <w:b/>
          <w:sz w:val="14"/>
          <w:szCs w:val="14"/>
          <w:lang w:eastAsia="en-US"/>
        </w:rPr>
      </w:pPr>
    </w:p>
    <w:p w:rsidR="00663838" w:rsidRDefault="00663838" w:rsidP="00AD4DD2">
      <w:pPr>
        <w:ind w:left="5664" w:firstLine="708"/>
        <w:rPr>
          <w:rFonts w:eastAsiaTheme="minorHAnsi"/>
          <w:sz w:val="14"/>
          <w:szCs w:val="14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 xml:space="preserve"> Приложению 13</w:t>
      </w:r>
    </w:p>
    <w:p w:rsidR="00AD4DD2" w:rsidRDefault="00AD4DD2" w:rsidP="00AD4DD2">
      <w:pPr>
        <w:ind w:left="5664"/>
        <w:jc w:val="center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val="kk-KZ" w:eastAsia="en-US"/>
        </w:rPr>
        <w:t xml:space="preserve">       </w:t>
      </w:r>
      <w:r w:rsidRPr="00FF4B26">
        <w:rPr>
          <w:rFonts w:eastAsiaTheme="minorHAnsi"/>
          <w:sz w:val="14"/>
          <w:szCs w:val="14"/>
          <w:lang w:eastAsia="en-US"/>
        </w:rPr>
        <w:t>к Правилам осуществления</w:t>
      </w:r>
      <w:r>
        <w:rPr>
          <w:rFonts w:eastAsiaTheme="minorHAnsi"/>
          <w:sz w:val="14"/>
          <w:szCs w:val="14"/>
          <w:lang w:val="kk-KZ" w:eastAsia="en-US"/>
        </w:rPr>
        <w:t xml:space="preserve"> </w:t>
      </w:r>
      <w:r w:rsidRPr="00FF4B26">
        <w:rPr>
          <w:rFonts w:eastAsiaTheme="minorHAnsi"/>
          <w:sz w:val="14"/>
          <w:szCs w:val="14"/>
          <w:lang w:eastAsia="en-US"/>
        </w:rPr>
        <w:t xml:space="preserve">деятельности </w:t>
      </w:r>
    </w:p>
    <w:p w:rsidR="00AD4DD2" w:rsidRPr="00FF4B26" w:rsidRDefault="00AD4DD2" w:rsidP="00AD4DD2">
      <w:pPr>
        <w:ind w:left="2832" w:firstLine="708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val="kk-KZ" w:eastAsia="en-US"/>
        </w:rPr>
        <w:t xml:space="preserve">                                                                   </w:t>
      </w:r>
      <w:r>
        <w:rPr>
          <w:rFonts w:eastAsiaTheme="minorHAnsi"/>
          <w:sz w:val="14"/>
          <w:szCs w:val="14"/>
          <w:lang w:val="kk-KZ"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>субъектами</w:t>
      </w:r>
      <w:r>
        <w:rPr>
          <w:rFonts w:eastAsiaTheme="minorHAnsi"/>
          <w:sz w:val="14"/>
          <w:szCs w:val="14"/>
          <w:lang w:val="kk-KZ" w:eastAsia="en-US"/>
        </w:rPr>
        <w:t xml:space="preserve"> </w:t>
      </w:r>
      <w:r w:rsidRPr="00FF4B26">
        <w:rPr>
          <w:rFonts w:eastAsiaTheme="minorHAnsi"/>
          <w:sz w:val="14"/>
          <w:szCs w:val="14"/>
          <w:lang w:eastAsia="en-US"/>
        </w:rPr>
        <w:t>естественных монополий</w:t>
      </w:r>
    </w:p>
    <w:p w:rsidR="00AD4DD2" w:rsidRPr="00FF4B26" w:rsidRDefault="00AD4DD2" w:rsidP="00AD4DD2">
      <w:pPr>
        <w:jc w:val="center"/>
        <w:rPr>
          <w:rFonts w:eastAsiaTheme="minorHAnsi"/>
          <w:sz w:val="14"/>
          <w:szCs w:val="14"/>
          <w:lang w:eastAsia="en-US"/>
        </w:rPr>
      </w:pPr>
      <w:r>
        <w:rPr>
          <w:rFonts w:eastAsiaTheme="minorHAnsi"/>
          <w:sz w:val="14"/>
          <w:szCs w:val="14"/>
          <w:lang w:eastAsia="en-US"/>
        </w:rPr>
        <w:t xml:space="preserve">                       </w:t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</w:r>
      <w:r>
        <w:rPr>
          <w:rFonts w:eastAsiaTheme="minorHAnsi"/>
          <w:sz w:val="14"/>
          <w:szCs w:val="14"/>
          <w:lang w:eastAsia="en-US"/>
        </w:rPr>
        <w:tab/>
        <w:t xml:space="preserve">      </w:t>
      </w:r>
      <w:r w:rsidRPr="00FF4B26">
        <w:rPr>
          <w:rFonts w:eastAsiaTheme="minorHAnsi"/>
          <w:sz w:val="14"/>
          <w:szCs w:val="14"/>
          <w:lang w:eastAsia="en-US"/>
        </w:rPr>
        <w:t>форма</w:t>
      </w:r>
    </w:p>
    <w:p w:rsidR="00AD4DD2" w:rsidRPr="00FF4B26" w:rsidRDefault="00AD4DD2" w:rsidP="00AD4DD2">
      <w:pPr>
        <w:ind w:left="5664" w:firstLine="708"/>
        <w:rPr>
          <w:rFonts w:eastAsiaTheme="minorHAnsi"/>
          <w:sz w:val="14"/>
          <w:szCs w:val="14"/>
          <w:lang w:eastAsia="en-US"/>
        </w:rPr>
      </w:pPr>
    </w:p>
    <w:p w:rsidR="009731D6" w:rsidRPr="00DD24D1" w:rsidRDefault="00663838" w:rsidP="00DD24D1">
      <w:pPr>
        <w:jc w:val="center"/>
        <w:rPr>
          <w:rFonts w:eastAsiaTheme="minorHAnsi"/>
          <w:sz w:val="14"/>
          <w:szCs w:val="14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  <w:t xml:space="preserve">   </w:t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  <w:t xml:space="preserve">  </w:t>
      </w:r>
      <w:r w:rsidRPr="00FF4B26">
        <w:rPr>
          <w:rFonts w:eastAsiaTheme="minorHAnsi"/>
          <w:sz w:val="14"/>
          <w:szCs w:val="14"/>
          <w:lang w:eastAsia="en-US"/>
        </w:rPr>
        <w:tab/>
      </w:r>
      <w:r w:rsidRPr="00FF4B26">
        <w:rPr>
          <w:rFonts w:eastAsiaTheme="minorHAnsi"/>
          <w:sz w:val="14"/>
          <w:szCs w:val="14"/>
          <w:lang w:eastAsia="en-US"/>
        </w:rPr>
        <w:tab/>
      </w:r>
    </w:p>
    <w:p w:rsidR="009731D6" w:rsidRPr="00FF4B26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>Об исполнении утвержденных тарифных смет</w:t>
      </w:r>
    </w:p>
    <w:p w:rsidR="009731D6" w:rsidRPr="00FF4B26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 xml:space="preserve">АО «Международный аэропорт </w:t>
      </w:r>
      <w:proofErr w:type="spellStart"/>
      <w:r w:rsidRPr="00FF4B26">
        <w:rPr>
          <w:rFonts w:eastAsiaTheme="minorHAnsi"/>
          <w:b/>
          <w:sz w:val="14"/>
          <w:szCs w:val="14"/>
          <w:lang w:eastAsia="en-US"/>
        </w:rPr>
        <w:t>Хиуаз</w:t>
      </w:r>
      <w:proofErr w:type="spellEnd"/>
      <w:r w:rsidRPr="00FF4B26">
        <w:rPr>
          <w:rFonts w:eastAsiaTheme="minorHAnsi"/>
          <w:b/>
          <w:sz w:val="14"/>
          <w:szCs w:val="14"/>
          <w:lang w:eastAsia="en-US"/>
        </w:rPr>
        <w:t xml:space="preserve"> </w:t>
      </w:r>
      <w:proofErr w:type="spellStart"/>
      <w:r w:rsidRPr="00FF4B26">
        <w:rPr>
          <w:rFonts w:eastAsiaTheme="minorHAnsi"/>
          <w:b/>
          <w:sz w:val="14"/>
          <w:szCs w:val="14"/>
          <w:lang w:eastAsia="en-US"/>
        </w:rPr>
        <w:t>Доспанова</w:t>
      </w:r>
      <w:proofErr w:type="spellEnd"/>
      <w:r w:rsidRPr="00FF4B26">
        <w:rPr>
          <w:rFonts w:eastAsiaTheme="minorHAnsi"/>
          <w:b/>
          <w:sz w:val="14"/>
          <w:szCs w:val="14"/>
          <w:lang w:eastAsia="en-US"/>
        </w:rPr>
        <w:t>»</w:t>
      </w:r>
    </w:p>
    <w:p w:rsidR="009731D6" w:rsidRPr="00FF4B26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>по итогу 202</w:t>
      </w:r>
      <w:r w:rsidR="008A099A">
        <w:rPr>
          <w:rFonts w:eastAsiaTheme="minorHAnsi"/>
          <w:b/>
          <w:sz w:val="14"/>
          <w:szCs w:val="14"/>
          <w:lang w:eastAsia="en-US"/>
        </w:rPr>
        <w:t>1</w:t>
      </w:r>
      <w:r w:rsidRPr="00FF4B26">
        <w:rPr>
          <w:rFonts w:eastAsiaTheme="minorHAnsi"/>
          <w:b/>
          <w:sz w:val="14"/>
          <w:szCs w:val="14"/>
          <w:lang w:eastAsia="en-US"/>
        </w:rPr>
        <w:t xml:space="preserve"> года:</w:t>
      </w:r>
    </w:p>
    <w:p w:rsidR="009731D6" w:rsidRPr="00FF4B26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p w:rsidR="009731D6" w:rsidRDefault="009731D6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 xml:space="preserve">по услуге </w:t>
      </w:r>
      <w:r w:rsidRPr="00FF4B26">
        <w:rPr>
          <w:rFonts w:eastAsiaTheme="minorHAnsi"/>
          <w:sz w:val="14"/>
          <w:szCs w:val="14"/>
          <w:u w:val="single"/>
          <w:lang w:eastAsia="en-US"/>
        </w:rPr>
        <w:t>«Обеспечение взлета и посадки ВС»</w:t>
      </w:r>
    </w:p>
    <w:p w:rsidR="008A099A" w:rsidRPr="00FF4B26" w:rsidRDefault="008A099A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</w:p>
    <w:tbl>
      <w:tblPr>
        <w:tblStyle w:val="53"/>
        <w:tblW w:w="9776" w:type="dxa"/>
        <w:tblLayout w:type="fixed"/>
        <w:tblLook w:val="04A0" w:firstRow="1" w:lastRow="0" w:firstColumn="1" w:lastColumn="0" w:noHBand="0" w:noVBand="1"/>
      </w:tblPr>
      <w:tblGrid>
        <w:gridCol w:w="481"/>
        <w:gridCol w:w="1757"/>
        <w:gridCol w:w="858"/>
        <w:gridCol w:w="1098"/>
        <w:gridCol w:w="1050"/>
        <w:gridCol w:w="705"/>
        <w:gridCol w:w="3827"/>
      </w:tblGrid>
      <w:tr w:rsidR="008A099A" w:rsidRPr="008A099A" w:rsidTr="00DF6622">
        <w:trPr>
          <w:trHeight w:val="136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Наименование показателей тарифной сметы  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Единица измерения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Предусмотрено в утвержденной тарифной смете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Фактически сложившиеся показатели тарифной сметы 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Отклонение, в %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Причины отклонения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8</w:t>
            </w:r>
          </w:p>
        </w:tc>
      </w:tr>
      <w:tr w:rsidR="008A099A" w:rsidRPr="008A099A" w:rsidTr="00DF6622">
        <w:trPr>
          <w:trHeight w:val="630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proofErr w:type="spellStart"/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248 177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344 648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138,87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Рост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производственно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Материальные затраты: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proofErr w:type="spellStart"/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23 114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31 274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135,30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Авиа ГСМ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314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104,81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38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Авто ГСМ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5 241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6 721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128,24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8A099A" w:rsidRPr="008A099A" w:rsidTr="00DF6622">
        <w:trPr>
          <w:trHeight w:val="986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1.3.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Материалы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17 573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24 238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137,93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связано: 1) с увеличением затрат на антигололедный реагент в связи с погодными условиями; 2) с ростом цен на материалы; 3) с закупом материалов, необходимых для ремонтных работ ИВПП; 4) с приобретением СИЗ ( спецодежда летняя и зимняя)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Расходы на оплату труда, всего, в </w:t>
            </w:r>
            <w:proofErr w:type="spellStart"/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124 455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161 676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129,91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617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Расходы на оплату труда производственного персонала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113 244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146 618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129,47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2.2.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Социальные отчисления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11 211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15 058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134,31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по данной статье связано с ростом заработной платы.</w:t>
            </w:r>
          </w:p>
        </w:tc>
      </w:tr>
      <w:tr w:rsidR="008A099A" w:rsidRPr="008A099A" w:rsidTr="00DF6622">
        <w:trPr>
          <w:trHeight w:val="569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81 102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121 710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150,07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пересмотром срок служб основных средств, а также приобретением  основных средств с момента утверждение.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Прочие затраты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19 506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29 988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153,74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3070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4.1.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Услуги сторонних организаций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19 487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28 594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146,74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закупом по услуг  авиационно-орнитологический аудит на предмет соответствия требования ИКАО согласно договора  ТОО "Центр авиационной орнитологии" №1-76 от 25.02.2021г., услуг по облету светосигнального оборудования согласно договора ТОО "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Dala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air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>"  №1-250 от 12.08.2021г., услуг по обслуживанию двух дизель-генераторов с заменой запасных частей согласно договора ТОО "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Genstart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" №1-188 от  29.06.2021г.,  услуги по медицинскому осмотру персоналу согласно договора №1-31 от 28.01.2021г., за электроэнергию согласно договора №730 от 01.01.2021г., расходы по обучению работников согласно договорам ТОО Сван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Авиэйшн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" №1-130 от 19.04.2021г.,  ТОО "DA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education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" №1-306 от 01.12.2021г.,  ТОО "Сван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Авиэйшн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>" №1-113 от 05.04.2021г., ТОО "Республиканский учебно-методический центр Гражданской защиты" №1-123 от 13.04.2021г., ТОО "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Industrial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Safety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Standart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"  №1-187 от 21.06.2021г.,  ТОО "БИ.И.АЙ.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Электро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>"  №1-181 от 08.06.2021г.,</w:t>
            </w:r>
          </w:p>
        </w:tc>
      </w:tr>
      <w:tr w:rsidR="008A099A" w:rsidRPr="008A099A" w:rsidTr="00DF6622">
        <w:trPr>
          <w:trHeight w:val="547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4.2.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1 394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7 048,89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Расходы периода - всего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82 163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87 043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105,94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630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Общие и административные расходы, всего в том числе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70 562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87 043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123,36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427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5.1.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Расходы на оплату труда персонала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34 818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49 272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141,51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В связи с увеличением заработной платы административного персонала в сравнении с утвержденной суммой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5.2.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Социальные отчисления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3 447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4 490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130,27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по данной статье связано с ростом заработной платы.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lastRenderedPageBreak/>
              <w:t>5.3.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Амортизация 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1 262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4 236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335,62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Обновление материально-технической базы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5.4.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Услуги сторонних организаций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8 685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8 338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96,01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1244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1 439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458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31,86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Неисполнение по данной статье связано с сокращением командировочных расходов Общества, в  связи с введением ограничительных мер, согласно Постановлению главного государственного санитарного врача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Атырауской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области «О мерах по недопущению распространения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коронавирусной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инфекции (COVID-19) и обеспечению безопасности населения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Атырауской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области»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5.6.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Налоговые платежи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15 022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14 271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95,00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6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5.7.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Подписка и литература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393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704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179,26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A099A" w:rsidRPr="008A099A" w:rsidTr="00DF6622">
        <w:trPr>
          <w:trHeight w:val="170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5.8.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Канц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товары (материалы)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1 321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1 255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95,00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129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5.9.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Топливо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1 003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973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97,00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246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5.10.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Сервисное обслуживание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2 500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2 397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95,85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33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5.11.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За техосмотр автомашин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0,56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1 321,63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A099A" w:rsidRPr="008A099A" w:rsidTr="00DF6622">
        <w:trPr>
          <w:trHeight w:val="630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5.12.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За техническое обслуживание охранно-пожарной сигнализации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95,50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5.13.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Инспекционный аудит</w:t>
            </w:r>
          </w:p>
        </w:tc>
        <w:tc>
          <w:tcPr>
            <w:tcW w:w="85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612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584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95,50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439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6.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Расходы на выплату процентов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11 601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Неисполнение расходов по процентам связано с полным погашением займа перед АО «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Самрук-Казына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>».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Всего затрат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330 340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431 691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130,68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238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Прибыль (+), убыток (-)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383 804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425 897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110,97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127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Доход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9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714 144</w:t>
            </w:r>
          </w:p>
        </w:tc>
        <w:tc>
          <w:tcPr>
            <w:tcW w:w="105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857 588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120,09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дохода связано с увеличением объема услуг.</w:t>
            </w:r>
          </w:p>
        </w:tc>
      </w:tr>
      <w:tr w:rsidR="008A099A" w:rsidRPr="008A099A" w:rsidTr="00DF6622">
        <w:trPr>
          <w:trHeight w:val="527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Объем оказанных услуг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тонн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297 344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351 721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118,29</w:t>
            </w:r>
          </w:p>
        </w:tc>
        <w:tc>
          <w:tcPr>
            <w:tcW w:w="382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судна </w:t>
            </w:r>
          </w:p>
        </w:tc>
      </w:tr>
      <w:tr w:rsidR="008A099A" w:rsidRPr="008A099A" w:rsidTr="00DF6622">
        <w:trPr>
          <w:trHeight w:val="315"/>
        </w:trPr>
        <w:tc>
          <w:tcPr>
            <w:tcW w:w="481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757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Тариф (без НДС)</w:t>
            </w:r>
          </w:p>
        </w:tc>
        <w:tc>
          <w:tcPr>
            <w:tcW w:w="85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тенге</w:t>
            </w:r>
          </w:p>
        </w:tc>
        <w:tc>
          <w:tcPr>
            <w:tcW w:w="109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2 402</w:t>
            </w:r>
          </w:p>
        </w:tc>
        <w:tc>
          <w:tcPr>
            <w:tcW w:w="105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2 402</w:t>
            </w:r>
          </w:p>
        </w:tc>
        <w:tc>
          <w:tcPr>
            <w:tcW w:w="70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100,00</w:t>
            </w:r>
          </w:p>
        </w:tc>
        <w:tc>
          <w:tcPr>
            <w:tcW w:w="3827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</w:tbl>
    <w:p w:rsidR="009731D6" w:rsidRPr="00FF4B26" w:rsidRDefault="009731D6" w:rsidP="008A099A">
      <w:pPr>
        <w:jc w:val="both"/>
        <w:rPr>
          <w:rFonts w:eastAsiaTheme="minorHAnsi"/>
          <w:b/>
          <w:sz w:val="14"/>
          <w:szCs w:val="14"/>
          <w:lang w:eastAsia="en-US"/>
        </w:rPr>
      </w:pPr>
    </w:p>
    <w:p w:rsidR="009731D6" w:rsidRPr="00FF4B26" w:rsidRDefault="009731D6" w:rsidP="009731D6">
      <w:pPr>
        <w:jc w:val="both"/>
        <w:rPr>
          <w:rFonts w:eastAsiaTheme="minorHAnsi"/>
          <w:sz w:val="14"/>
          <w:szCs w:val="14"/>
          <w:lang w:eastAsia="en-US"/>
        </w:rPr>
      </w:pPr>
    </w:p>
    <w:p w:rsidR="009731D6" w:rsidRPr="00FF4B26" w:rsidRDefault="009731D6" w:rsidP="009731D6">
      <w:pPr>
        <w:jc w:val="both"/>
        <w:rPr>
          <w:rFonts w:eastAsiaTheme="minorHAnsi"/>
          <w:sz w:val="14"/>
          <w:szCs w:val="14"/>
          <w:lang w:eastAsia="en-US"/>
        </w:rPr>
      </w:pPr>
    </w:p>
    <w:p w:rsidR="009731D6" w:rsidRDefault="009731D6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 xml:space="preserve">по услуге </w:t>
      </w:r>
      <w:r w:rsidRPr="00FF4B26">
        <w:rPr>
          <w:rFonts w:eastAsiaTheme="minorHAnsi"/>
          <w:sz w:val="14"/>
          <w:szCs w:val="14"/>
          <w:u w:val="single"/>
          <w:lang w:eastAsia="en-US"/>
        </w:rPr>
        <w:t>«Предоставление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посадки»</w:t>
      </w:r>
    </w:p>
    <w:p w:rsidR="008A099A" w:rsidRPr="00FF4B26" w:rsidRDefault="008A099A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</w:p>
    <w:tbl>
      <w:tblPr>
        <w:tblStyle w:val="64"/>
        <w:tblW w:w="0" w:type="auto"/>
        <w:tblLook w:val="04A0" w:firstRow="1" w:lastRow="0" w:firstColumn="1" w:lastColumn="0" w:noHBand="0" w:noVBand="1"/>
      </w:tblPr>
      <w:tblGrid>
        <w:gridCol w:w="566"/>
        <w:gridCol w:w="1913"/>
        <w:gridCol w:w="922"/>
        <w:gridCol w:w="1065"/>
        <w:gridCol w:w="954"/>
        <w:gridCol w:w="902"/>
        <w:gridCol w:w="3023"/>
      </w:tblGrid>
      <w:tr w:rsidR="008A099A" w:rsidRPr="008A099A" w:rsidTr="00DF6622">
        <w:trPr>
          <w:trHeight w:val="1260"/>
        </w:trPr>
        <w:tc>
          <w:tcPr>
            <w:tcW w:w="52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Наименование показателей тарифной сметы</w:t>
            </w:r>
          </w:p>
        </w:tc>
        <w:tc>
          <w:tcPr>
            <w:tcW w:w="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Единица </w:t>
            </w:r>
            <w:r w:rsidRPr="008A099A">
              <w:rPr>
                <w:rFonts w:eastAsia="Calibri"/>
                <w:sz w:val="14"/>
                <w:szCs w:val="14"/>
                <w:lang w:eastAsia="en-US"/>
              </w:rPr>
              <w:br/>
              <w:t>измерения</w:t>
            </w:r>
          </w:p>
        </w:tc>
        <w:tc>
          <w:tcPr>
            <w:tcW w:w="896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Предусмотрено в утвержденной тарифной смете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Фактически сложившиеся показатели тарифной сметы </w:t>
            </w:r>
          </w:p>
        </w:tc>
        <w:tc>
          <w:tcPr>
            <w:tcW w:w="60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Отклонение, в %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Причины отклонения</w:t>
            </w:r>
          </w:p>
        </w:tc>
      </w:tr>
      <w:tr w:rsidR="008A099A" w:rsidRPr="008A099A" w:rsidTr="00DF6622">
        <w:trPr>
          <w:trHeight w:val="315"/>
        </w:trPr>
        <w:tc>
          <w:tcPr>
            <w:tcW w:w="52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96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08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</w:tr>
      <w:tr w:rsidR="008A099A" w:rsidRPr="008A099A" w:rsidTr="00DF6622">
        <w:trPr>
          <w:trHeight w:val="663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proofErr w:type="spellStart"/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7 974,31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13 473,86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168,97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Рост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производственно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8A099A" w:rsidRPr="008A099A" w:rsidTr="00DF6622">
        <w:trPr>
          <w:trHeight w:val="31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Материальные затраты, всего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proofErr w:type="spellStart"/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329,86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1 155,17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350,20</w:t>
            </w:r>
          </w:p>
        </w:tc>
        <w:tc>
          <w:tcPr>
            <w:tcW w:w="3303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1217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сырье и материалы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265,86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928,98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349,43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связано: 1) с увеличением затрат на антигололедный реагент в связи с погодными условиями; 2) с ростом цен на материалы; 3) с закупом материалов, необходимых для ремонтных работ ИВПП; 4) с приобретением СИЗ ( спецодежда летняя и зимняя)</w:t>
            </w:r>
          </w:p>
        </w:tc>
      </w:tr>
      <w:tr w:rsidR="008A099A" w:rsidRPr="008A099A" w:rsidTr="00DF6622">
        <w:trPr>
          <w:trHeight w:val="31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авиа топливо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В утвержденной тарифной смете расходы по данной статье не были предусмотрены. </w:t>
            </w:r>
          </w:p>
        </w:tc>
      </w:tr>
      <w:tr w:rsidR="008A099A" w:rsidRPr="008A099A" w:rsidTr="00DF6622">
        <w:trPr>
          <w:trHeight w:val="394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1.3.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ГСМ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55,24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215,50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390,12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8A099A" w:rsidRPr="008A099A" w:rsidTr="00DF6622">
        <w:trPr>
          <w:trHeight w:val="460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1.4.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энергия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8,76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10,69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122,04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повышением и тарифа и потребления.</w:t>
            </w:r>
          </w:p>
        </w:tc>
      </w:tr>
      <w:tr w:rsidR="008A099A" w:rsidRPr="008A099A" w:rsidTr="00DF6622">
        <w:trPr>
          <w:trHeight w:val="31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Затраты на оплату труда, всего, в </w:t>
            </w:r>
            <w:proofErr w:type="spellStart"/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597,20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2 258,38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378,16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630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538,02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2 056,89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382,31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8A099A" w:rsidRPr="008A099A" w:rsidTr="00DF6622">
        <w:trPr>
          <w:trHeight w:val="31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2.2.</w:t>
            </w:r>
          </w:p>
        </w:tc>
        <w:tc>
          <w:tcPr>
            <w:tcW w:w="208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социальный налог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59,18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201,50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340,48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по данной статье связано с ростом заработной платы.</w:t>
            </w:r>
          </w:p>
        </w:tc>
      </w:tr>
      <w:tr w:rsidR="008A099A" w:rsidRPr="008A099A" w:rsidTr="00DF6622">
        <w:trPr>
          <w:trHeight w:val="70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lastRenderedPageBreak/>
              <w:t>3.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Амортизация 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6 940,21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7 912,00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114,00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пересмотром срок служб основных средств, а также приобретением  основных средств с момента утверждение.</w:t>
            </w:r>
          </w:p>
        </w:tc>
      </w:tr>
      <w:tr w:rsidR="008A099A" w:rsidRPr="008A099A" w:rsidTr="00DF6622">
        <w:trPr>
          <w:trHeight w:val="31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Прочие затраты, всего в том числе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107,04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2 148,31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2 007,01</w:t>
            </w:r>
          </w:p>
        </w:tc>
        <w:tc>
          <w:tcPr>
            <w:tcW w:w="3303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1382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4.1.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Услуги сторонних организаций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96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106,09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2 126,89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2 004,80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с закупом по услуг  авиационно-орнитологический аудит на предмет соответствия требования ИКАО согласно договора  ТОО "Центр авиационной орнитологии" №1-76 от 25.02.2021г., ТОО "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Сатып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Алу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Акпарат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" №1-06 от 27.01.2021г., ТОО "Атырау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Акпарат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>" №1-09 от 26.01.2021г.</w:t>
            </w:r>
          </w:p>
        </w:tc>
      </w:tr>
      <w:tr w:rsidR="008A099A" w:rsidRPr="008A099A" w:rsidTr="00DF6622">
        <w:trPr>
          <w:trHeight w:val="690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4.2.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0,95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21,42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2 254,51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8A099A" w:rsidRPr="008A099A" w:rsidTr="00DF6622">
        <w:trPr>
          <w:trHeight w:val="31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Расходы периода - всего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1 413,25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2 474,79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175,11</w:t>
            </w:r>
          </w:p>
        </w:tc>
        <w:tc>
          <w:tcPr>
            <w:tcW w:w="3303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630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Общие и административные расходы, всего в том числе: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732,50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1 711,32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233,63</w:t>
            </w:r>
          </w:p>
        </w:tc>
        <w:tc>
          <w:tcPr>
            <w:tcW w:w="3303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623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5.1.</w:t>
            </w:r>
          </w:p>
        </w:tc>
        <w:tc>
          <w:tcPr>
            <w:tcW w:w="208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заработная плата административного персонала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578,15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1 433,65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247,97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В связи с увеличением заработной платы административного персонала в сравнении с утвержденной суммой</w:t>
            </w:r>
          </w:p>
        </w:tc>
      </w:tr>
      <w:tr w:rsidR="008A099A" w:rsidRPr="008A099A" w:rsidTr="00DF6622">
        <w:trPr>
          <w:trHeight w:val="450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5.2.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социальные отчисления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114,64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130,64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113,95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по данной статье связано с ростом заработной платы.</w:t>
            </w:r>
          </w:p>
        </w:tc>
      </w:tr>
      <w:tr w:rsidR="008A099A" w:rsidRPr="008A099A" w:rsidTr="00DF6622">
        <w:trPr>
          <w:trHeight w:val="37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5.3.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22,10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123,24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557,65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Обновление материально-технической базы</w:t>
            </w:r>
          </w:p>
        </w:tc>
      </w:tr>
      <w:tr w:rsidR="008A099A" w:rsidRPr="008A099A" w:rsidTr="00DF6622">
        <w:trPr>
          <w:trHeight w:val="37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5.4.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материалы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17,62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23,80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135,07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данной статье связано  с ростом цен на материалы</w:t>
            </w:r>
          </w:p>
        </w:tc>
      </w:tr>
      <w:tr w:rsidR="008A099A" w:rsidRPr="008A099A" w:rsidTr="00DF6622">
        <w:trPr>
          <w:trHeight w:val="37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Услуги сторонних организаций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680,75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763,47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112,15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630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5.5.1.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консалтинговые, аудиторские, маркетинговые услуги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32,48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30,86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95,00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197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5.5.2.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услуги банка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30,20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29,31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97,05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720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5.5.3.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7,91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22,42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283,46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8A099A" w:rsidRPr="008A099A" w:rsidTr="00DF6622">
        <w:trPr>
          <w:trHeight w:val="284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5.5.4.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18,43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17,84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96,79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248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5.5.5.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налоговые сборы и платежи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465,56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447,01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96,02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636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5.5.6.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15,21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28,49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187,29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8A099A" w:rsidRPr="008A099A" w:rsidTr="00DF6622">
        <w:trPr>
          <w:trHeight w:val="450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5.5.7.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страхование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2,50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9,31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372,26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450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5.5.8.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обучение работников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4,98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8,17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164,12</w:t>
            </w:r>
          </w:p>
        </w:tc>
        <w:tc>
          <w:tcPr>
            <w:tcW w:w="3303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В связи с увеличением суммы по обучению сотрудников АУП,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ОЗиС</w:t>
            </w:r>
            <w:proofErr w:type="spellEnd"/>
          </w:p>
        </w:tc>
      </w:tr>
      <w:tr w:rsidR="008A099A" w:rsidRPr="008A099A" w:rsidTr="00DF6622">
        <w:trPr>
          <w:trHeight w:val="521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5.5.9.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подписка и литература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7,32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20,50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280,03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A099A" w:rsidRPr="008A099A" w:rsidTr="00DF6622">
        <w:trPr>
          <w:trHeight w:val="477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5.5.11.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поддержание ценных бумаг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0,33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1,44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435,09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A099A" w:rsidRPr="008A099A" w:rsidTr="00DF6622">
        <w:trPr>
          <w:trHeight w:val="54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5.5.12.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реклама (объявление в газете)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0,71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2,81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396,15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A099A" w:rsidRPr="008A099A" w:rsidTr="00DF6622">
        <w:trPr>
          <w:trHeight w:val="288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5.5.13.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аренда общехозяйственного назначения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18,26</w:t>
            </w:r>
          </w:p>
        </w:tc>
        <w:tc>
          <w:tcPr>
            <w:tcW w:w="94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17,37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95,13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236"/>
        </w:trPr>
        <w:tc>
          <w:tcPr>
            <w:tcW w:w="52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5.5.14.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топливо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13,03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13,07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100,29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783"/>
        </w:trPr>
        <w:tc>
          <w:tcPr>
            <w:tcW w:w="52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5.5.15.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сервисное обслуживание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56,85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103,89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182,75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Увеличение по данной статье связано с увеличением суммы по сервисному обслуживанию по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прграмме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1С Бухгалтерия, предоставлению доступа к программному продукту-сборнику законодательных актов</w:t>
            </w:r>
          </w:p>
        </w:tc>
      </w:tr>
      <w:tr w:rsidR="008A099A" w:rsidRPr="008A099A" w:rsidTr="00DF6622">
        <w:trPr>
          <w:trHeight w:val="459"/>
        </w:trPr>
        <w:tc>
          <w:tcPr>
            <w:tcW w:w="52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5.5.16.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за техосмотр автомашин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0,02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0,22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1 076,74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A099A" w:rsidRPr="008A099A" w:rsidTr="00DF6622">
        <w:trPr>
          <w:trHeight w:val="441"/>
        </w:trPr>
        <w:tc>
          <w:tcPr>
            <w:tcW w:w="52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5.5.17.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инспекционный аудит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6,11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9,84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161,12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A099A" w:rsidRPr="008A099A" w:rsidTr="00DF6622">
        <w:trPr>
          <w:trHeight w:val="439"/>
        </w:trPr>
        <w:tc>
          <w:tcPr>
            <w:tcW w:w="520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lastRenderedPageBreak/>
              <w:t>5.5.18.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тех.обслуживание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охранно-пожарной сигнализации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0,86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0,93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108,04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A099A" w:rsidRPr="008A099A" w:rsidTr="00DF6622">
        <w:trPr>
          <w:trHeight w:val="210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Всего затрат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9 387,56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15 949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169,89</w:t>
            </w:r>
          </w:p>
        </w:tc>
        <w:tc>
          <w:tcPr>
            <w:tcW w:w="3303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171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Прибыль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10,24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8 872,34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86 643,93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31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Всего доходов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9 397,80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24 820,99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264,11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дохода связано с увеличением объема услуг.</w:t>
            </w:r>
          </w:p>
        </w:tc>
      </w:tr>
      <w:tr w:rsidR="008A099A" w:rsidRPr="008A099A" w:rsidTr="00DF6622">
        <w:trPr>
          <w:trHeight w:val="315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208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Объем оказанных услуг</w:t>
            </w:r>
          </w:p>
        </w:tc>
        <w:tc>
          <w:tcPr>
            <w:tcW w:w="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тонн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34 050,00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89 397,54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262,55</w:t>
            </w:r>
          </w:p>
        </w:tc>
        <w:tc>
          <w:tcPr>
            <w:tcW w:w="3303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объема услуг напрямую связано с увеличением времени стоянок</w:t>
            </w:r>
          </w:p>
        </w:tc>
      </w:tr>
      <w:tr w:rsidR="008A099A" w:rsidRPr="008A099A" w:rsidTr="00DF6622">
        <w:trPr>
          <w:trHeight w:val="171"/>
        </w:trPr>
        <w:tc>
          <w:tcPr>
            <w:tcW w:w="520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08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Тариф (без НДС)</w:t>
            </w:r>
          </w:p>
        </w:tc>
        <w:tc>
          <w:tcPr>
            <w:tcW w:w="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тенге/тонну</w:t>
            </w:r>
          </w:p>
        </w:tc>
        <w:tc>
          <w:tcPr>
            <w:tcW w:w="896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276,00</w:t>
            </w:r>
          </w:p>
        </w:tc>
        <w:tc>
          <w:tcPr>
            <w:tcW w:w="94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276,00</w:t>
            </w:r>
          </w:p>
        </w:tc>
        <w:tc>
          <w:tcPr>
            <w:tcW w:w="608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100,00</w:t>
            </w:r>
          </w:p>
        </w:tc>
        <w:tc>
          <w:tcPr>
            <w:tcW w:w="3303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</w:tbl>
    <w:p w:rsidR="009731D6" w:rsidRPr="00FF4B26" w:rsidRDefault="009731D6" w:rsidP="009731D6">
      <w:pPr>
        <w:jc w:val="both"/>
        <w:rPr>
          <w:rFonts w:eastAsiaTheme="minorHAnsi"/>
          <w:sz w:val="14"/>
          <w:szCs w:val="14"/>
          <w:u w:val="single"/>
          <w:lang w:eastAsia="en-US"/>
        </w:rPr>
      </w:pPr>
    </w:p>
    <w:p w:rsidR="009731D6" w:rsidRPr="00FF4B26" w:rsidRDefault="009731D6" w:rsidP="009731D6">
      <w:pPr>
        <w:jc w:val="both"/>
        <w:rPr>
          <w:rFonts w:eastAsiaTheme="minorHAnsi"/>
          <w:sz w:val="14"/>
          <w:szCs w:val="14"/>
          <w:u w:val="single"/>
          <w:lang w:eastAsia="en-US"/>
        </w:rPr>
      </w:pPr>
    </w:p>
    <w:p w:rsidR="009731D6" w:rsidRDefault="009731D6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 xml:space="preserve">по услуге </w:t>
      </w:r>
      <w:r w:rsidRPr="00FF4B26">
        <w:rPr>
          <w:rFonts w:eastAsiaTheme="minorHAnsi"/>
          <w:sz w:val="14"/>
          <w:szCs w:val="14"/>
          <w:u w:val="single"/>
          <w:lang w:eastAsia="en-US"/>
        </w:rPr>
        <w:t>«Обеспечение авиационной безопасности»</w:t>
      </w:r>
    </w:p>
    <w:p w:rsidR="008A099A" w:rsidRPr="00FF4B26" w:rsidRDefault="008A099A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</w:p>
    <w:tbl>
      <w:tblPr>
        <w:tblStyle w:val="7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1954"/>
        <w:gridCol w:w="914"/>
        <w:gridCol w:w="1089"/>
        <w:gridCol w:w="975"/>
        <w:gridCol w:w="922"/>
        <w:gridCol w:w="2992"/>
      </w:tblGrid>
      <w:tr w:rsidR="008A099A" w:rsidRPr="008A099A" w:rsidTr="00DF6622">
        <w:trPr>
          <w:trHeight w:val="991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Наименование показателей тарифной сметы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Единица </w:t>
            </w:r>
            <w:r w:rsidRPr="008A099A">
              <w:rPr>
                <w:rFonts w:eastAsia="Calibri"/>
                <w:sz w:val="14"/>
                <w:szCs w:val="14"/>
                <w:lang w:eastAsia="en-US"/>
              </w:rPr>
              <w:br/>
              <w:t>измерения</w:t>
            </w:r>
          </w:p>
        </w:tc>
        <w:tc>
          <w:tcPr>
            <w:tcW w:w="1089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Предусмотрено в утвержденной тарифной смете </w:t>
            </w:r>
          </w:p>
        </w:tc>
        <w:tc>
          <w:tcPr>
            <w:tcW w:w="97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Фактически сложившиеся показатели тарифной сметы </w:t>
            </w:r>
          </w:p>
        </w:tc>
        <w:tc>
          <w:tcPr>
            <w:tcW w:w="92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Отклонение, в %</w:t>
            </w:r>
          </w:p>
        </w:tc>
        <w:tc>
          <w:tcPr>
            <w:tcW w:w="2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Причины отклонения</w:t>
            </w:r>
          </w:p>
        </w:tc>
      </w:tr>
      <w:tr w:rsidR="008A099A" w:rsidRPr="008A099A" w:rsidTr="00DF6622">
        <w:trPr>
          <w:trHeight w:val="330"/>
        </w:trPr>
        <w:tc>
          <w:tcPr>
            <w:tcW w:w="499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089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75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2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</w:tr>
      <w:tr w:rsidR="008A099A" w:rsidRPr="008A099A" w:rsidTr="00DF6622">
        <w:trPr>
          <w:trHeight w:val="630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тыс.  тенге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212 032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302 586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143</w:t>
            </w:r>
          </w:p>
        </w:tc>
        <w:tc>
          <w:tcPr>
            <w:tcW w:w="2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295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 Материальные затраты: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proofErr w:type="spellStart"/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тыс.тенге</w:t>
            </w:r>
            <w:proofErr w:type="spellEnd"/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2 072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2 768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134</w:t>
            </w:r>
          </w:p>
        </w:tc>
        <w:tc>
          <w:tcPr>
            <w:tcW w:w="2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555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сырье и материалы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2 072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2 768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134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по данной статье обусловлено с закупом витаминов, корма для собак, а также с ростом цен на ГСМ</w:t>
            </w:r>
          </w:p>
        </w:tc>
      </w:tr>
      <w:tr w:rsidR="008A099A" w:rsidRPr="008A099A" w:rsidTr="00DF6622">
        <w:trPr>
          <w:trHeight w:val="315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Расходы на оплату труда - всего, в </w:t>
            </w:r>
            <w:proofErr w:type="spellStart"/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172 453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235 327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136</w:t>
            </w:r>
          </w:p>
        </w:tc>
        <w:tc>
          <w:tcPr>
            <w:tcW w:w="2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652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заработная плата производственного персонала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156 919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213 601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136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 и увеличением заработной платы</w:t>
            </w:r>
          </w:p>
        </w:tc>
      </w:tr>
      <w:tr w:rsidR="008A099A" w:rsidRPr="008A099A" w:rsidTr="00DF6622">
        <w:trPr>
          <w:trHeight w:val="408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2.2.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социальный налог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15 535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21 726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140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В связи с увеличением заработной платы производственного  персонала</w:t>
            </w:r>
          </w:p>
        </w:tc>
      </w:tr>
      <w:tr w:rsidR="008A099A" w:rsidRPr="008A099A" w:rsidTr="00DF6622">
        <w:trPr>
          <w:trHeight w:val="698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15 724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36 465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232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Увеличение расходов по данной статье связано с приобретением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противотаранного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заградителя, металлоискателя, радиостанции,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электрокотлов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>, сканеров</w:t>
            </w:r>
          </w:p>
        </w:tc>
      </w:tr>
      <w:tr w:rsidR="008A099A" w:rsidRPr="008A099A" w:rsidTr="00DF6622">
        <w:trPr>
          <w:trHeight w:val="172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Прочие затраты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21 784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28 027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129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1396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4.1.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услуги сторонних организаций 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14 599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19 825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136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Увеличение по данной статье связано с увеличением суммы по обучению сотрудников САБ, техническому обслуживания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интроскопов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>, медицинским услугам и услугам по содержанию и уходу служебных собак, с разработкой инвестиционной программы по услуге "Обеспечение авиационной безопасности"</w:t>
            </w:r>
          </w:p>
        </w:tc>
      </w:tr>
      <w:tr w:rsidR="008A099A" w:rsidRPr="008A099A" w:rsidTr="00DF6622">
        <w:trPr>
          <w:trHeight w:val="342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4.2.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177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565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319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количества командировок в связи с прохождением обучения сотрудников САБ</w:t>
            </w:r>
          </w:p>
        </w:tc>
      </w:tr>
      <w:tr w:rsidR="008A099A" w:rsidRPr="008A099A" w:rsidTr="00DF6622">
        <w:trPr>
          <w:trHeight w:val="300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4.3.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охрана труда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7 008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7 637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109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В связи с ростом цен на СИЗ, молоко, форменную одежду для САБ</w:t>
            </w:r>
          </w:p>
        </w:tc>
      </w:tr>
      <w:tr w:rsidR="008A099A" w:rsidRPr="008A099A" w:rsidTr="00DF6622">
        <w:trPr>
          <w:trHeight w:val="315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Расходы периода - всего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17 804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49 966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281</w:t>
            </w:r>
          </w:p>
        </w:tc>
        <w:tc>
          <w:tcPr>
            <w:tcW w:w="2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630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Общие и административные расходы, всего в том числе: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17 804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49 966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281</w:t>
            </w:r>
          </w:p>
        </w:tc>
        <w:tc>
          <w:tcPr>
            <w:tcW w:w="2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667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5.1.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заработная плата административного персонала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9 475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34 244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361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 и увеличением заработной платы</w:t>
            </w:r>
          </w:p>
        </w:tc>
      </w:tr>
      <w:tr w:rsidR="008A099A" w:rsidRPr="008A099A" w:rsidTr="00DF6622">
        <w:trPr>
          <w:trHeight w:val="279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5.2.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социальный налог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938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3 120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333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В связи с увеличением заработной платы административного персонала</w:t>
            </w:r>
          </w:p>
        </w:tc>
      </w:tr>
      <w:tr w:rsidR="008A099A" w:rsidRPr="008A099A" w:rsidTr="00DF6622">
        <w:trPr>
          <w:trHeight w:val="208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5.3.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402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2 944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732</w:t>
            </w:r>
          </w:p>
        </w:tc>
        <w:tc>
          <w:tcPr>
            <w:tcW w:w="2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Обновление материально-технической базы</w:t>
            </w:r>
          </w:p>
        </w:tc>
      </w:tr>
      <w:tr w:rsidR="008A099A" w:rsidRPr="008A099A" w:rsidTr="00DF6622">
        <w:trPr>
          <w:trHeight w:val="315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5.4.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услуги сторонних организаций 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1 728 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2 469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143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543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5.5.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командировочные расходы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136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319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234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Увеличение количества командировок в связи с прохождением обучения сотрудников АУП,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ОЗиС</w:t>
            </w:r>
            <w:proofErr w:type="spellEnd"/>
          </w:p>
        </w:tc>
      </w:tr>
      <w:tr w:rsidR="008A099A" w:rsidRPr="008A099A" w:rsidTr="00DF6622">
        <w:trPr>
          <w:trHeight w:val="609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5.6.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налоговые платежи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2 862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3 991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139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по данной статье связано с увеличением суммы по налогу на транспортные средства, на имущество</w:t>
            </w:r>
          </w:p>
        </w:tc>
      </w:tr>
      <w:tr w:rsidR="008A099A" w:rsidRPr="008A099A" w:rsidTr="00DF6622">
        <w:trPr>
          <w:trHeight w:val="249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5.7.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топливо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212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106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В связи с ростом цен на ГСМ</w:t>
            </w:r>
          </w:p>
        </w:tc>
      </w:tr>
      <w:tr w:rsidR="008A099A" w:rsidRPr="008A099A" w:rsidTr="00DF6622">
        <w:trPr>
          <w:trHeight w:val="212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5.8.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материалы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667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668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  <w:tr w:rsidR="008A099A" w:rsidRPr="008A099A" w:rsidTr="00DF6622">
        <w:trPr>
          <w:trHeight w:val="173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5.9.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страхование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157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222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142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В связи с ежегодным увеличением МРП</w:t>
            </w:r>
          </w:p>
        </w:tc>
      </w:tr>
      <w:tr w:rsidR="008A099A" w:rsidRPr="008A099A" w:rsidTr="00DF6622">
        <w:trPr>
          <w:trHeight w:val="405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5.10.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подписка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В утвержденной тарифной смете расходы по данной статье не были предусмотрены</w:t>
            </w:r>
          </w:p>
        </w:tc>
      </w:tr>
      <w:tr w:rsidR="008A099A" w:rsidRPr="008A099A" w:rsidTr="00DF6622">
        <w:trPr>
          <w:trHeight w:val="938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lastRenderedPageBreak/>
              <w:t>5.11.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сервисное обслуживание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993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1 324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133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Увеличение по данной статье связано с увеличением суммы по сервисному обслуживанию по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прграмме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1С Бухгалтерия, предоставлению доступа к программному продукту-сборнику законодательных актов</w:t>
            </w:r>
          </w:p>
        </w:tc>
      </w:tr>
      <w:tr w:rsidR="008A099A" w:rsidRPr="008A099A" w:rsidTr="00DF6622">
        <w:trPr>
          <w:trHeight w:val="315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5.12.</w:t>
            </w:r>
          </w:p>
        </w:tc>
        <w:tc>
          <w:tcPr>
            <w:tcW w:w="195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обучение работников</w:t>
            </w:r>
          </w:p>
        </w:tc>
        <w:tc>
          <w:tcPr>
            <w:tcW w:w="91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141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195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138</w:t>
            </w:r>
          </w:p>
        </w:tc>
        <w:tc>
          <w:tcPr>
            <w:tcW w:w="2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В связи с увеличением суммы по обучению сотрудников АУП,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ОЗиС</w:t>
            </w:r>
            <w:proofErr w:type="spellEnd"/>
          </w:p>
        </w:tc>
      </w:tr>
      <w:tr w:rsidR="008A099A" w:rsidRPr="008A099A" w:rsidTr="00DF6622">
        <w:trPr>
          <w:trHeight w:val="475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5.13.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инспекционный аудит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98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235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A099A" w:rsidRPr="008A099A" w:rsidTr="00DF6622">
        <w:trPr>
          <w:trHeight w:val="542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5.14.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техническое обслуживание охранно-пожарной сигнализации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317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8A099A" w:rsidRPr="008A099A" w:rsidTr="00DF6622">
        <w:trPr>
          <w:trHeight w:val="182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Всего затрат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229 837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352 552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153</w:t>
            </w:r>
          </w:p>
        </w:tc>
        <w:tc>
          <w:tcPr>
            <w:tcW w:w="2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143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Прибыль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-101 560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 </w:t>
            </w:r>
          </w:p>
        </w:tc>
      </w:tr>
      <w:tr w:rsidR="008A099A" w:rsidRPr="008A099A" w:rsidTr="00DF6622">
        <w:trPr>
          <w:trHeight w:val="315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Всего доходов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"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229 837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250 992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109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Увеличение дохода связано с увеличением объема услуг</w:t>
            </w:r>
          </w:p>
        </w:tc>
      </w:tr>
      <w:tr w:rsidR="008A099A" w:rsidRPr="008A099A" w:rsidTr="00DF6622">
        <w:trPr>
          <w:trHeight w:val="573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195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Объем оказываемых услуг </w:t>
            </w:r>
          </w:p>
        </w:tc>
        <w:tc>
          <w:tcPr>
            <w:tcW w:w="914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тонн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317 349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351 701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111</w:t>
            </w:r>
          </w:p>
        </w:tc>
        <w:tc>
          <w:tcPr>
            <w:tcW w:w="2992" w:type="dxa"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8A099A">
              <w:rPr>
                <w:rFonts w:eastAsia="Calibri"/>
                <w:sz w:val="14"/>
                <w:szCs w:val="14"/>
                <w:lang w:eastAsia="en-US"/>
              </w:rPr>
              <w:t>судн</w:t>
            </w:r>
            <w:proofErr w:type="spellEnd"/>
            <w:r w:rsidRPr="008A099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8A099A" w:rsidRPr="008A099A" w:rsidTr="00DF6622">
        <w:trPr>
          <w:trHeight w:val="216"/>
        </w:trPr>
        <w:tc>
          <w:tcPr>
            <w:tcW w:w="49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95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Тариф (без НДС)</w:t>
            </w:r>
          </w:p>
        </w:tc>
        <w:tc>
          <w:tcPr>
            <w:tcW w:w="914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тенге/тонну</w:t>
            </w:r>
          </w:p>
        </w:tc>
        <w:tc>
          <w:tcPr>
            <w:tcW w:w="1089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710,67</w:t>
            </w:r>
          </w:p>
        </w:tc>
        <w:tc>
          <w:tcPr>
            <w:tcW w:w="975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700,88/710,67</w:t>
            </w:r>
          </w:p>
        </w:tc>
        <w:tc>
          <w:tcPr>
            <w:tcW w:w="92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992" w:type="dxa"/>
            <w:noWrap/>
            <w:hideMark/>
          </w:tcPr>
          <w:p w:rsidR="008A099A" w:rsidRPr="008A099A" w:rsidRDefault="008A099A" w:rsidP="008A099A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8A099A">
              <w:rPr>
                <w:rFonts w:eastAsia="Calibri"/>
                <w:sz w:val="14"/>
                <w:szCs w:val="14"/>
                <w:lang w:eastAsia="en-US"/>
              </w:rPr>
              <w:t>исполнено</w:t>
            </w:r>
          </w:p>
        </w:tc>
      </w:tr>
    </w:tbl>
    <w:p w:rsidR="009731D6" w:rsidRPr="00FF4B26" w:rsidRDefault="009731D6" w:rsidP="009731D6">
      <w:pPr>
        <w:jc w:val="both"/>
        <w:rPr>
          <w:rFonts w:eastAsiaTheme="minorHAnsi"/>
          <w:sz w:val="14"/>
          <w:szCs w:val="14"/>
          <w:u w:val="single"/>
          <w:lang w:eastAsia="en-US"/>
        </w:rPr>
      </w:pPr>
    </w:p>
    <w:p w:rsidR="006D5FD3" w:rsidRPr="00FF4B26" w:rsidRDefault="006D5FD3" w:rsidP="006D5FD3">
      <w:pPr>
        <w:jc w:val="both"/>
        <w:rPr>
          <w:sz w:val="14"/>
          <w:szCs w:val="14"/>
        </w:rPr>
      </w:pPr>
    </w:p>
    <w:p w:rsidR="00E72539" w:rsidRPr="00FF4B26" w:rsidRDefault="00E72539" w:rsidP="00C53004">
      <w:pPr>
        <w:tabs>
          <w:tab w:val="left" w:pos="9072"/>
        </w:tabs>
        <w:jc w:val="both"/>
        <w:rPr>
          <w:b/>
          <w:sz w:val="14"/>
          <w:szCs w:val="14"/>
        </w:rPr>
      </w:pPr>
    </w:p>
    <w:p w:rsidR="00663838" w:rsidRPr="00FF4B26" w:rsidRDefault="00312B6B" w:rsidP="00312B6B">
      <w:pPr>
        <w:ind w:firstLine="708"/>
        <w:jc w:val="both"/>
        <w:rPr>
          <w:rFonts w:eastAsiaTheme="minorHAnsi"/>
          <w:sz w:val="14"/>
          <w:szCs w:val="14"/>
          <w:lang w:eastAsia="en-US"/>
        </w:rPr>
      </w:pPr>
      <w:r w:rsidRPr="00FF4B26">
        <w:rPr>
          <w:rFonts w:eastAsiaTheme="minorHAnsi"/>
          <w:sz w:val="14"/>
          <w:szCs w:val="14"/>
          <w:lang w:eastAsia="en-US"/>
        </w:rPr>
        <w:t>У</w:t>
      </w:r>
      <w:r w:rsidR="00553EAC" w:rsidRPr="00FF4B26">
        <w:rPr>
          <w:rFonts w:eastAsiaTheme="minorHAnsi"/>
          <w:sz w:val="14"/>
          <w:szCs w:val="14"/>
          <w:lang w:eastAsia="en-US"/>
        </w:rPr>
        <w:t>полномоченным органо</w:t>
      </w:r>
      <w:r w:rsidR="00663838" w:rsidRPr="00FF4B26">
        <w:rPr>
          <w:rFonts w:eastAsiaTheme="minorHAnsi"/>
          <w:sz w:val="14"/>
          <w:szCs w:val="14"/>
          <w:lang w:eastAsia="en-US"/>
        </w:rPr>
        <w:t>м Обществу не утверждались показатели качества и надежности регулируемых услуг</w:t>
      </w:r>
      <w:r w:rsidRPr="00FF4B26">
        <w:rPr>
          <w:rFonts w:eastAsiaTheme="minorHAnsi"/>
          <w:sz w:val="14"/>
          <w:szCs w:val="14"/>
          <w:lang w:eastAsia="en-US"/>
        </w:rPr>
        <w:t>, показатели эффективности деятельности</w:t>
      </w:r>
      <w:r w:rsidR="00663838" w:rsidRPr="00FF4B26">
        <w:rPr>
          <w:rFonts w:eastAsiaTheme="minorHAnsi"/>
          <w:sz w:val="14"/>
          <w:szCs w:val="14"/>
          <w:lang w:eastAsia="en-US"/>
        </w:rPr>
        <w:t>.</w:t>
      </w:r>
    </w:p>
    <w:p w:rsidR="00663838" w:rsidRPr="00FF4B26" w:rsidRDefault="00663838" w:rsidP="00663838">
      <w:pPr>
        <w:jc w:val="both"/>
        <w:rPr>
          <w:rFonts w:eastAsiaTheme="minorHAnsi"/>
          <w:sz w:val="14"/>
          <w:szCs w:val="14"/>
          <w:lang w:eastAsia="en-US"/>
        </w:rPr>
      </w:pPr>
    </w:p>
    <w:p w:rsidR="00015CC4" w:rsidRPr="00FF4B26" w:rsidRDefault="00015CC4" w:rsidP="00312B6B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>Основные финансово-экономические показатели деятельности</w:t>
      </w:r>
    </w:p>
    <w:p w:rsidR="00015CC4" w:rsidRDefault="00015CC4" w:rsidP="00312B6B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FF4B26">
        <w:rPr>
          <w:rFonts w:eastAsiaTheme="minorHAnsi"/>
          <w:b/>
          <w:sz w:val="14"/>
          <w:szCs w:val="14"/>
          <w:lang w:eastAsia="en-US"/>
        </w:rPr>
        <w:t xml:space="preserve">АО «Международный аэропорт </w:t>
      </w:r>
      <w:proofErr w:type="spellStart"/>
      <w:r w:rsidR="00480815" w:rsidRPr="00FF4B26">
        <w:rPr>
          <w:rFonts w:eastAsiaTheme="minorHAnsi"/>
          <w:b/>
          <w:sz w:val="14"/>
          <w:szCs w:val="14"/>
          <w:lang w:eastAsia="en-US"/>
        </w:rPr>
        <w:t>Хиуаз</w:t>
      </w:r>
      <w:proofErr w:type="spellEnd"/>
      <w:r w:rsidR="00480815" w:rsidRPr="00FF4B26">
        <w:rPr>
          <w:rFonts w:eastAsiaTheme="minorHAnsi"/>
          <w:b/>
          <w:sz w:val="14"/>
          <w:szCs w:val="14"/>
          <w:lang w:eastAsia="en-US"/>
        </w:rPr>
        <w:t xml:space="preserve"> </w:t>
      </w:r>
      <w:proofErr w:type="spellStart"/>
      <w:r w:rsidR="00480815" w:rsidRPr="00FF4B26">
        <w:rPr>
          <w:rFonts w:eastAsiaTheme="minorHAnsi"/>
          <w:b/>
          <w:sz w:val="14"/>
          <w:szCs w:val="14"/>
          <w:lang w:eastAsia="en-US"/>
        </w:rPr>
        <w:t>Доспанова</w:t>
      </w:r>
      <w:proofErr w:type="spellEnd"/>
      <w:r w:rsidRPr="00FF4B26">
        <w:rPr>
          <w:rFonts w:eastAsiaTheme="minorHAnsi"/>
          <w:b/>
          <w:sz w:val="14"/>
          <w:szCs w:val="14"/>
          <w:lang w:eastAsia="en-US"/>
        </w:rPr>
        <w:t>» за 20</w:t>
      </w:r>
      <w:r w:rsidR="008A099A">
        <w:rPr>
          <w:rFonts w:eastAsiaTheme="minorHAnsi"/>
          <w:b/>
          <w:sz w:val="14"/>
          <w:szCs w:val="14"/>
          <w:lang w:eastAsia="en-US"/>
        </w:rPr>
        <w:t>21</w:t>
      </w:r>
      <w:r w:rsidRPr="00FF4B26">
        <w:rPr>
          <w:rFonts w:eastAsiaTheme="minorHAnsi"/>
          <w:b/>
          <w:sz w:val="14"/>
          <w:szCs w:val="14"/>
          <w:lang w:eastAsia="en-US"/>
        </w:rPr>
        <w:t xml:space="preserve"> год</w:t>
      </w:r>
    </w:p>
    <w:p w:rsidR="008A099A" w:rsidRPr="00FF4B26" w:rsidRDefault="008A099A" w:rsidP="00312B6B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528"/>
        <w:gridCol w:w="1530"/>
        <w:gridCol w:w="1376"/>
        <w:gridCol w:w="1509"/>
      </w:tblGrid>
      <w:tr w:rsidR="008A099A" w:rsidRPr="008A099A" w:rsidTr="00DF6622">
        <w:trPr>
          <w:trHeight w:val="264"/>
          <w:jc w:val="center"/>
        </w:trPr>
        <w:tc>
          <w:tcPr>
            <w:tcW w:w="4110" w:type="dxa"/>
            <w:vMerge w:val="restart"/>
            <w:vAlign w:val="center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</w:rPr>
            </w:pPr>
            <w:r w:rsidRPr="008A099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8" w:type="dxa"/>
            <w:vMerge w:val="restart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A099A">
              <w:rPr>
                <w:b/>
                <w:bCs/>
                <w:sz w:val="16"/>
                <w:szCs w:val="16"/>
              </w:rPr>
              <w:t>Ед.изм</w:t>
            </w:r>
            <w:proofErr w:type="spellEnd"/>
            <w:r w:rsidRPr="008A09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06" w:type="dxa"/>
            <w:gridSpan w:val="2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</w:rPr>
            </w:pPr>
            <w:r w:rsidRPr="008A099A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509" w:type="dxa"/>
            <w:vMerge w:val="restart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</w:rPr>
            </w:pPr>
            <w:r w:rsidRPr="008A099A">
              <w:rPr>
                <w:b/>
                <w:sz w:val="16"/>
                <w:szCs w:val="16"/>
              </w:rPr>
              <w:t>Исполнение, %</w:t>
            </w:r>
          </w:p>
        </w:tc>
      </w:tr>
      <w:tr w:rsidR="008A099A" w:rsidRPr="008A099A" w:rsidTr="00DF6622">
        <w:trPr>
          <w:trHeight w:val="281"/>
          <w:jc w:val="center"/>
        </w:trPr>
        <w:tc>
          <w:tcPr>
            <w:tcW w:w="4110" w:type="dxa"/>
            <w:vMerge/>
            <w:vAlign w:val="center"/>
          </w:tcPr>
          <w:p w:rsidR="008A099A" w:rsidRPr="008A099A" w:rsidRDefault="008A099A" w:rsidP="008A099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</w:rPr>
            </w:pPr>
            <w:r w:rsidRPr="008A099A"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1375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</w:rPr>
            </w:pPr>
            <w:r w:rsidRPr="008A099A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1509" w:type="dxa"/>
            <w:vMerge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099A" w:rsidRPr="008A099A" w:rsidTr="00DF6622">
        <w:trPr>
          <w:trHeight w:val="251"/>
          <w:jc w:val="center"/>
        </w:trPr>
        <w:tc>
          <w:tcPr>
            <w:tcW w:w="4110" w:type="dxa"/>
            <w:vAlign w:val="center"/>
          </w:tcPr>
          <w:p w:rsidR="008A099A" w:rsidRPr="008A099A" w:rsidRDefault="008A099A" w:rsidP="008A099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099A">
              <w:rPr>
                <w:b/>
                <w:sz w:val="16"/>
                <w:szCs w:val="16"/>
              </w:rPr>
              <w:t xml:space="preserve">Доходы – всего, в </w:t>
            </w:r>
            <w:proofErr w:type="spellStart"/>
            <w:r w:rsidRPr="008A099A">
              <w:rPr>
                <w:b/>
                <w:sz w:val="16"/>
                <w:szCs w:val="16"/>
              </w:rPr>
              <w:t>т.ч</w:t>
            </w:r>
            <w:proofErr w:type="spellEnd"/>
            <w:r w:rsidRPr="008A09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bCs/>
                <w:sz w:val="16"/>
                <w:szCs w:val="16"/>
              </w:rPr>
            </w:pPr>
            <w:r w:rsidRPr="008A099A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b/>
                <w:sz w:val="16"/>
                <w:szCs w:val="16"/>
                <w:lang w:val="kk-KZ" w:eastAsia="en-US"/>
              </w:rPr>
              <w:t>2 577 527</w:t>
            </w:r>
          </w:p>
        </w:tc>
        <w:tc>
          <w:tcPr>
            <w:tcW w:w="1375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b/>
                <w:sz w:val="16"/>
                <w:szCs w:val="16"/>
                <w:lang w:val="kk-KZ" w:eastAsia="en-US"/>
              </w:rPr>
              <w:t>2 709 521</w:t>
            </w:r>
          </w:p>
        </w:tc>
        <w:tc>
          <w:tcPr>
            <w:tcW w:w="1509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b/>
                <w:sz w:val="16"/>
                <w:szCs w:val="16"/>
                <w:lang w:val="kk-KZ" w:eastAsia="en-US"/>
              </w:rPr>
              <w:t>105</w:t>
            </w:r>
          </w:p>
        </w:tc>
      </w:tr>
      <w:tr w:rsidR="008A099A" w:rsidRPr="008A099A" w:rsidTr="00DF6622">
        <w:trPr>
          <w:trHeight w:val="273"/>
          <w:jc w:val="center"/>
        </w:trPr>
        <w:tc>
          <w:tcPr>
            <w:tcW w:w="4110" w:type="dxa"/>
            <w:vAlign w:val="center"/>
          </w:tcPr>
          <w:p w:rsidR="008A099A" w:rsidRPr="008A099A" w:rsidRDefault="008A099A" w:rsidP="008A099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099A">
              <w:rPr>
                <w:sz w:val="16"/>
                <w:szCs w:val="16"/>
              </w:rPr>
              <w:t>Доходы от основной деятельности</w:t>
            </w:r>
          </w:p>
        </w:tc>
        <w:tc>
          <w:tcPr>
            <w:tcW w:w="1528" w:type="dxa"/>
            <w:vAlign w:val="center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</w:rPr>
            </w:pPr>
            <w:r w:rsidRPr="008A099A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sz w:val="16"/>
                <w:szCs w:val="16"/>
                <w:lang w:val="kk-KZ" w:eastAsia="en-US"/>
              </w:rPr>
              <w:t>2 550 551</w:t>
            </w:r>
          </w:p>
        </w:tc>
        <w:tc>
          <w:tcPr>
            <w:tcW w:w="1375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sz w:val="16"/>
                <w:szCs w:val="16"/>
                <w:lang w:val="kk-KZ" w:eastAsia="en-US"/>
              </w:rPr>
              <w:t>2 499 166</w:t>
            </w:r>
          </w:p>
        </w:tc>
        <w:tc>
          <w:tcPr>
            <w:tcW w:w="1509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sz w:val="16"/>
                <w:szCs w:val="16"/>
                <w:lang w:val="kk-KZ" w:eastAsia="en-US"/>
              </w:rPr>
              <w:t>98</w:t>
            </w:r>
          </w:p>
        </w:tc>
      </w:tr>
      <w:tr w:rsidR="008A099A" w:rsidRPr="008A099A" w:rsidTr="00DF6622">
        <w:trPr>
          <w:trHeight w:val="264"/>
          <w:jc w:val="center"/>
        </w:trPr>
        <w:tc>
          <w:tcPr>
            <w:tcW w:w="4110" w:type="dxa"/>
            <w:vAlign w:val="center"/>
          </w:tcPr>
          <w:p w:rsidR="008A099A" w:rsidRPr="008A099A" w:rsidRDefault="008A099A" w:rsidP="008A099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099A">
              <w:rPr>
                <w:sz w:val="16"/>
                <w:szCs w:val="16"/>
              </w:rPr>
              <w:t>Доходы от неосновной деятельности, в том числе</w:t>
            </w:r>
          </w:p>
        </w:tc>
        <w:tc>
          <w:tcPr>
            <w:tcW w:w="1528" w:type="dxa"/>
            <w:vAlign w:val="center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</w:rPr>
            </w:pPr>
            <w:r w:rsidRPr="008A099A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sz w:val="16"/>
                <w:szCs w:val="16"/>
                <w:lang w:val="kk-KZ" w:eastAsia="en-US"/>
              </w:rPr>
              <w:t>26 976</w:t>
            </w:r>
          </w:p>
        </w:tc>
        <w:tc>
          <w:tcPr>
            <w:tcW w:w="1375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sz w:val="16"/>
                <w:szCs w:val="16"/>
                <w:lang w:val="kk-KZ" w:eastAsia="en-US"/>
              </w:rPr>
              <w:t>199 595</w:t>
            </w:r>
          </w:p>
        </w:tc>
        <w:tc>
          <w:tcPr>
            <w:tcW w:w="1509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sz w:val="16"/>
                <w:szCs w:val="16"/>
                <w:lang w:val="kk-KZ" w:eastAsia="en-US"/>
              </w:rPr>
              <w:t>740</w:t>
            </w:r>
          </w:p>
        </w:tc>
      </w:tr>
      <w:tr w:rsidR="008A099A" w:rsidRPr="008A099A" w:rsidTr="00DF6622">
        <w:trPr>
          <w:trHeight w:val="264"/>
          <w:jc w:val="center"/>
        </w:trPr>
        <w:tc>
          <w:tcPr>
            <w:tcW w:w="4110" w:type="dxa"/>
            <w:vAlign w:val="center"/>
          </w:tcPr>
          <w:p w:rsidR="008A099A" w:rsidRPr="008A099A" w:rsidRDefault="008A099A" w:rsidP="008A099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099A">
              <w:rPr>
                <w:sz w:val="16"/>
                <w:szCs w:val="16"/>
              </w:rPr>
              <w:t>Доходы от финансирования</w:t>
            </w:r>
          </w:p>
        </w:tc>
        <w:tc>
          <w:tcPr>
            <w:tcW w:w="1528" w:type="dxa"/>
            <w:vAlign w:val="center"/>
          </w:tcPr>
          <w:p w:rsidR="008A099A" w:rsidRPr="008A099A" w:rsidRDefault="008A099A" w:rsidP="008A099A">
            <w:pPr>
              <w:jc w:val="center"/>
              <w:rPr>
                <w:bCs/>
                <w:sz w:val="16"/>
                <w:szCs w:val="16"/>
              </w:rPr>
            </w:pPr>
            <w:r w:rsidRPr="008A099A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375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sz w:val="16"/>
                <w:szCs w:val="16"/>
                <w:lang w:val="kk-KZ" w:eastAsia="en-US"/>
              </w:rPr>
              <w:t>10 760</w:t>
            </w:r>
          </w:p>
        </w:tc>
        <w:tc>
          <w:tcPr>
            <w:tcW w:w="1509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8A099A" w:rsidRPr="008A099A" w:rsidTr="00DF6622">
        <w:trPr>
          <w:trHeight w:val="285"/>
          <w:jc w:val="center"/>
        </w:trPr>
        <w:tc>
          <w:tcPr>
            <w:tcW w:w="4110" w:type="dxa"/>
            <w:vAlign w:val="center"/>
          </w:tcPr>
          <w:p w:rsidR="008A099A" w:rsidRPr="008A099A" w:rsidRDefault="008A099A" w:rsidP="008A099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099A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528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</w:rPr>
            </w:pPr>
            <w:r w:rsidRPr="008A099A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8A099A">
              <w:rPr>
                <w:b/>
                <w:sz w:val="16"/>
                <w:szCs w:val="16"/>
                <w:lang w:val="kk-KZ"/>
              </w:rPr>
              <w:t>2 571 037</w:t>
            </w:r>
          </w:p>
        </w:tc>
        <w:tc>
          <w:tcPr>
            <w:tcW w:w="1375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8A099A">
              <w:rPr>
                <w:b/>
                <w:sz w:val="16"/>
                <w:szCs w:val="16"/>
                <w:lang w:val="kk-KZ"/>
              </w:rPr>
              <w:t>2 402 095</w:t>
            </w:r>
          </w:p>
        </w:tc>
        <w:tc>
          <w:tcPr>
            <w:tcW w:w="1509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</w:rPr>
            </w:pPr>
            <w:r w:rsidRPr="008A099A">
              <w:rPr>
                <w:b/>
                <w:sz w:val="16"/>
                <w:szCs w:val="16"/>
              </w:rPr>
              <w:t>93</w:t>
            </w:r>
          </w:p>
        </w:tc>
      </w:tr>
      <w:tr w:rsidR="008A099A" w:rsidRPr="008A099A" w:rsidTr="00DF6622">
        <w:trPr>
          <w:trHeight w:val="285"/>
          <w:jc w:val="center"/>
        </w:trPr>
        <w:tc>
          <w:tcPr>
            <w:tcW w:w="4110" w:type="dxa"/>
            <w:vAlign w:val="center"/>
          </w:tcPr>
          <w:p w:rsidR="008A099A" w:rsidRPr="008A099A" w:rsidRDefault="008A099A" w:rsidP="008A099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099A">
              <w:rPr>
                <w:b/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528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bCs/>
                <w:sz w:val="16"/>
                <w:szCs w:val="16"/>
              </w:rPr>
            </w:pPr>
            <w:r w:rsidRPr="008A099A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8A099A">
              <w:rPr>
                <w:b/>
                <w:sz w:val="16"/>
                <w:szCs w:val="16"/>
                <w:lang w:val="kk-KZ"/>
              </w:rPr>
              <w:t>1 298</w:t>
            </w:r>
          </w:p>
        </w:tc>
        <w:tc>
          <w:tcPr>
            <w:tcW w:w="1375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8A099A">
              <w:rPr>
                <w:b/>
                <w:sz w:val="16"/>
                <w:szCs w:val="16"/>
                <w:lang w:val="kk-KZ"/>
              </w:rPr>
              <w:t>87 816</w:t>
            </w:r>
          </w:p>
        </w:tc>
        <w:tc>
          <w:tcPr>
            <w:tcW w:w="1509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</w:rPr>
            </w:pPr>
            <w:r w:rsidRPr="008A099A">
              <w:rPr>
                <w:b/>
                <w:sz w:val="16"/>
                <w:szCs w:val="16"/>
              </w:rPr>
              <w:t>6 766</w:t>
            </w:r>
          </w:p>
        </w:tc>
      </w:tr>
      <w:tr w:rsidR="008A099A" w:rsidRPr="008A099A" w:rsidTr="00DF6622">
        <w:trPr>
          <w:trHeight w:val="118"/>
          <w:jc w:val="center"/>
        </w:trPr>
        <w:tc>
          <w:tcPr>
            <w:tcW w:w="4110" w:type="dxa"/>
            <w:vAlign w:val="center"/>
          </w:tcPr>
          <w:p w:rsidR="008A099A" w:rsidRPr="008A099A" w:rsidRDefault="008A099A" w:rsidP="008A099A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099A">
              <w:rPr>
                <w:b/>
                <w:sz w:val="16"/>
                <w:szCs w:val="16"/>
              </w:rPr>
              <w:t>Итоговая прибыль (убыток)</w:t>
            </w:r>
          </w:p>
        </w:tc>
        <w:tc>
          <w:tcPr>
            <w:tcW w:w="1528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</w:rPr>
            </w:pPr>
            <w:r w:rsidRPr="008A099A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b/>
                <w:sz w:val="16"/>
                <w:szCs w:val="16"/>
                <w:lang w:val="kk-KZ" w:eastAsia="en-US"/>
              </w:rPr>
              <w:t>5 192</w:t>
            </w:r>
          </w:p>
        </w:tc>
        <w:tc>
          <w:tcPr>
            <w:tcW w:w="1375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b/>
                <w:sz w:val="16"/>
                <w:szCs w:val="16"/>
                <w:lang w:val="kk-KZ" w:eastAsia="en-US"/>
              </w:rPr>
              <w:t>219 610</w:t>
            </w:r>
          </w:p>
        </w:tc>
        <w:tc>
          <w:tcPr>
            <w:tcW w:w="1509" w:type="dxa"/>
            <w:vAlign w:val="center"/>
          </w:tcPr>
          <w:p w:rsidR="008A099A" w:rsidRPr="008A099A" w:rsidRDefault="008A099A" w:rsidP="008A099A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8A099A">
              <w:rPr>
                <w:rFonts w:eastAsia="Calibri"/>
                <w:b/>
                <w:sz w:val="16"/>
                <w:szCs w:val="16"/>
                <w:lang w:val="kk-KZ" w:eastAsia="en-US"/>
              </w:rPr>
              <w:t>4 230</w:t>
            </w:r>
          </w:p>
        </w:tc>
      </w:tr>
    </w:tbl>
    <w:p w:rsidR="00015CC4" w:rsidRPr="00FF4B26" w:rsidRDefault="00015CC4" w:rsidP="00015CC4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p w:rsidR="00015CC4" w:rsidRPr="00FF4B26" w:rsidRDefault="00015CC4" w:rsidP="00015CC4">
      <w:pPr>
        <w:jc w:val="both"/>
        <w:rPr>
          <w:rFonts w:eastAsiaTheme="minorHAnsi"/>
          <w:sz w:val="14"/>
          <w:szCs w:val="14"/>
          <w:lang w:eastAsia="en-US"/>
        </w:rPr>
      </w:pPr>
    </w:p>
    <w:p w:rsidR="00312B6B" w:rsidRPr="00FF4B26" w:rsidRDefault="00312B6B" w:rsidP="00015CC4">
      <w:pPr>
        <w:jc w:val="both"/>
        <w:rPr>
          <w:rFonts w:eastAsiaTheme="minorHAnsi"/>
          <w:sz w:val="14"/>
          <w:szCs w:val="14"/>
          <w:lang w:eastAsia="en-US"/>
        </w:rPr>
      </w:pPr>
    </w:p>
    <w:p w:rsidR="00015CC4" w:rsidRPr="00FF4B26" w:rsidRDefault="00015CC4" w:rsidP="00015CC4">
      <w:pPr>
        <w:jc w:val="center"/>
        <w:rPr>
          <w:b/>
          <w:bCs/>
          <w:sz w:val="14"/>
          <w:szCs w:val="14"/>
        </w:rPr>
      </w:pPr>
      <w:r w:rsidRPr="00FF4B26">
        <w:rPr>
          <w:b/>
          <w:bCs/>
          <w:sz w:val="14"/>
          <w:szCs w:val="14"/>
        </w:rPr>
        <w:t>Объемы оказанных услуг по регулируемой деятельности за 20</w:t>
      </w:r>
      <w:r w:rsidR="00DA0CC6" w:rsidRPr="00FF4B26">
        <w:rPr>
          <w:b/>
          <w:bCs/>
          <w:sz w:val="14"/>
          <w:szCs w:val="14"/>
        </w:rPr>
        <w:t>2</w:t>
      </w:r>
      <w:r w:rsidR="008A099A">
        <w:rPr>
          <w:b/>
          <w:bCs/>
          <w:sz w:val="14"/>
          <w:szCs w:val="14"/>
        </w:rPr>
        <w:t>1</w:t>
      </w:r>
      <w:r w:rsidRPr="00FF4B26">
        <w:rPr>
          <w:b/>
          <w:bCs/>
          <w:sz w:val="14"/>
          <w:szCs w:val="14"/>
        </w:rPr>
        <w:t xml:space="preserve"> год</w:t>
      </w:r>
    </w:p>
    <w:p w:rsidR="00015CC4" w:rsidRPr="00FF4B26" w:rsidRDefault="00015CC4" w:rsidP="00015CC4">
      <w:pPr>
        <w:ind w:firstLine="567"/>
        <w:jc w:val="center"/>
        <w:rPr>
          <w:b/>
          <w:bCs/>
          <w:sz w:val="14"/>
          <w:szCs w:val="14"/>
        </w:rPr>
      </w:pPr>
    </w:p>
    <w:tbl>
      <w:tblPr>
        <w:tblStyle w:val="23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446"/>
        <w:gridCol w:w="964"/>
        <w:gridCol w:w="2976"/>
      </w:tblGrid>
      <w:tr w:rsidR="008A099A" w:rsidRPr="008A099A" w:rsidTr="00DF6622">
        <w:tc>
          <w:tcPr>
            <w:tcW w:w="426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A099A">
              <w:rPr>
                <w:b/>
                <w:sz w:val="16"/>
                <w:szCs w:val="16"/>
                <w:lang w:eastAsia="en-US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8A099A">
              <w:rPr>
                <w:b/>
                <w:sz w:val="16"/>
                <w:szCs w:val="16"/>
                <w:lang w:eastAsia="en-US"/>
              </w:rPr>
              <w:t>Ед.изм</w:t>
            </w:r>
            <w:proofErr w:type="spellEnd"/>
            <w:r w:rsidRPr="008A099A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A099A">
              <w:rPr>
                <w:b/>
                <w:sz w:val="16"/>
                <w:szCs w:val="16"/>
                <w:lang w:eastAsia="en-US"/>
              </w:rPr>
              <w:t>Утвержденный</w:t>
            </w:r>
          </w:p>
        </w:tc>
        <w:tc>
          <w:tcPr>
            <w:tcW w:w="964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A099A">
              <w:rPr>
                <w:b/>
                <w:sz w:val="16"/>
                <w:szCs w:val="16"/>
                <w:lang w:eastAsia="en-US"/>
              </w:rPr>
              <w:t>Факт за 2021 год</w:t>
            </w:r>
          </w:p>
        </w:tc>
        <w:tc>
          <w:tcPr>
            <w:tcW w:w="2976" w:type="dxa"/>
            <w:vAlign w:val="center"/>
          </w:tcPr>
          <w:p w:rsidR="008A099A" w:rsidRPr="008A099A" w:rsidRDefault="008A099A" w:rsidP="008A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A099A">
              <w:rPr>
                <w:b/>
                <w:sz w:val="16"/>
                <w:szCs w:val="16"/>
                <w:lang w:eastAsia="en-US"/>
              </w:rPr>
              <w:t>Пояснение</w:t>
            </w:r>
          </w:p>
        </w:tc>
      </w:tr>
      <w:tr w:rsidR="008A099A" w:rsidRPr="008A099A" w:rsidTr="00DF6622">
        <w:tc>
          <w:tcPr>
            <w:tcW w:w="426" w:type="dxa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  <w:lang w:eastAsia="en-US"/>
              </w:rPr>
            </w:pPr>
            <w:r w:rsidRPr="008A099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8A099A" w:rsidRPr="008A099A" w:rsidRDefault="008A099A" w:rsidP="008A099A">
            <w:pPr>
              <w:rPr>
                <w:sz w:val="16"/>
                <w:szCs w:val="16"/>
                <w:lang w:eastAsia="en-US"/>
              </w:rPr>
            </w:pPr>
            <w:r w:rsidRPr="008A099A">
              <w:rPr>
                <w:sz w:val="16"/>
                <w:szCs w:val="16"/>
                <w:lang w:eastAsia="en-US"/>
              </w:rPr>
              <w:t>Обеспечение авиационной безопасности</w:t>
            </w:r>
          </w:p>
        </w:tc>
        <w:tc>
          <w:tcPr>
            <w:tcW w:w="992" w:type="dxa"/>
            <w:vAlign w:val="center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  <w:lang w:eastAsia="en-US"/>
              </w:rPr>
            </w:pPr>
            <w:r w:rsidRPr="008A099A">
              <w:rPr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9A" w:rsidRPr="008A099A" w:rsidRDefault="008A099A" w:rsidP="008A099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bCs/>
                <w:sz w:val="16"/>
                <w:szCs w:val="16"/>
                <w:lang w:eastAsia="en-US"/>
              </w:rPr>
              <w:t>317 349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9A" w:rsidRPr="008A099A" w:rsidRDefault="008A099A" w:rsidP="008A099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bCs/>
                <w:sz w:val="16"/>
                <w:szCs w:val="16"/>
                <w:lang w:eastAsia="en-US"/>
              </w:rPr>
              <w:t>351 701</w:t>
            </w:r>
          </w:p>
        </w:tc>
        <w:tc>
          <w:tcPr>
            <w:tcW w:w="2976" w:type="dxa"/>
            <w:vMerge w:val="restart"/>
            <w:vAlign w:val="center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  <w:lang w:eastAsia="en-US"/>
              </w:rPr>
            </w:pPr>
            <w:r w:rsidRPr="008A099A">
              <w:rPr>
                <w:sz w:val="16"/>
                <w:szCs w:val="16"/>
                <w:lang w:eastAsia="en-US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8A099A">
              <w:rPr>
                <w:sz w:val="16"/>
                <w:szCs w:val="16"/>
                <w:lang w:eastAsia="en-US"/>
              </w:rPr>
              <w:t>судн</w:t>
            </w:r>
            <w:proofErr w:type="spellEnd"/>
          </w:p>
        </w:tc>
      </w:tr>
      <w:tr w:rsidR="008A099A" w:rsidRPr="008A099A" w:rsidTr="00DF6622">
        <w:tc>
          <w:tcPr>
            <w:tcW w:w="426" w:type="dxa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  <w:lang w:eastAsia="en-US"/>
              </w:rPr>
            </w:pPr>
            <w:r w:rsidRPr="008A099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8A099A" w:rsidRPr="008A099A" w:rsidRDefault="008A099A" w:rsidP="008A099A">
            <w:pPr>
              <w:rPr>
                <w:sz w:val="16"/>
                <w:szCs w:val="16"/>
                <w:lang w:eastAsia="en-US"/>
              </w:rPr>
            </w:pPr>
            <w:r w:rsidRPr="008A099A">
              <w:rPr>
                <w:sz w:val="16"/>
                <w:szCs w:val="16"/>
                <w:lang w:eastAsia="en-US"/>
              </w:rPr>
              <w:t>Обеспечение взлета и посадки ВС</w:t>
            </w:r>
          </w:p>
        </w:tc>
        <w:tc>
          <w:tcPr>
            <w:tcW w:w="992" w:type="dxa"/>
            <w:vAlign w:val="center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  <w:lang w:eastAsia="en-US"/>
              </w:rPr>
            </w:pPr>
            <w:r w:rsidRPr="008A099A">
              <w:rPr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9A" w:rsidRPr="008A099A" w:rsidRDefault="008A099A" w:rsidP="008A099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bCs/>
                <w:sz w:val="16"/>
                <w:szCs w:val="16"/>
                <w:lang w:eastAsia="en-US"/>
              </w:rPr>
              <w:t>297 344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9A" w:rsidRPr="008A099A" w:rsidRDefault="008A099A" w:rsidP="008A099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bCs/>
                <w:sz w:val="16"/>
                <w:szCs w:val="16"/>
                <w:lang w:eastAsia="en-US"/>
              </w:rPr>
              <w:t>351 721</w:t>
            </w:r>
          </w:p>
        </w:tc>
        <w:tc>
          <w:tcPr>
            <w:tcW w:w="2976" w:type="dxa"/>
            <w:vMerge/>
            <w:vAlign w:val="center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A099A" w:rsidRPr="008A099A" w:rsidTr="00DF6622">
        <w:tc>
          <w:tcPr>
            <w:tcW w:w="426" w:type="dxa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  <w:lang w:eastAsia="en-US"/>
              </w:rPr>
            </w:pPr>
            <w:r w:rsidRPr="008A099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:rsidR="008A099A" w:rsidRPr="008A099A" w:rsidRDefault="008A099A" w:rsidP="008A099A">
            <w:pPr>
              <w:rPr>
                <w:sz w:val="16"/>
                <w:szCs w:val="16"/>
                <w:lang w:eastAsia="en-US"/>
              </w:rPr>
            </w:pPr>
            <w:r w:rsidRPr="008A099A">
              <w:rPr>
                <w:sz w:val="16"/>
                <w:szCs w:val="16"/>
                <w:lang w:eastAsia="en-US"/>
              </w:rPr>
              <w:t>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992" w:type="dxa"/>
            <w:vAlign w:val="center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  <w:lang w:eastAsia="en-US"/>
              </w:rPr>
            </w:pPr>
            <w:r w:rsidRPr="008A099A">
              <w:rPr>
                <w:sz w:val="16"/>
                <w:szCs w:val="16"/>
                <w:lang w:eastAsia="en-US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9A" w:rsidRPr="008A099A" w:rsidRDefault="008A099A" w:rsidP="008A099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bCs/>
                <w:sz w:val="16"/>
                <w:szCs w:val="16"/>
                <w:lang w:eastAsia="en-US"/>
              </w:rPr>
              <w:t>34 050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99A" w:rsidRPr="008A099A" w:rsidRDefault="008A099A" w:rsidP="008A099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A099A">
              <w:rPr>
                <w:rFonts w:eastAsia="Calibri"/>
                <w:bCs/>
                <w:sz w:val="16"/>
                <w:szCs w:val="16"/>
                <w:lang w:eastAsia="en-US"/>
              </w:rPr>
              <w:t>89 397,54</w:t>
            </w:r>
          </w:p>
        </w:tc>
        <w:tc>
          <w:tcPr>
            <w:tcW w:w="2976" w:type="dxa"/>
            <w:vAlign w:val="center"/>
          </w:tcPr>
          <w:p w:rsidR="008A099A" w:rsidRPr="008A099A" w:rsidRDefault="008A099A" w:rsidP="008A099A">
            <w:pPr>
              <w:jc w:val="center"/>
              <w:rPr>
                <w:sz w:val="16"/>
                <w:szCs w:val="16"/>
                <w:lang w:eastAsia="en-US"/>
              </w:rPr>
            </w:pPr>
            <w:r w:rsidRPr="008A099A">
              <w:rPr>
                <w:sz w:val="16"/>
                <w:szCs w:val="16"/>
                <w:lang w:eastAsia="en-US"/>
              </w:rPr>
              <w:t>Увеличение объема услуг напрямую связано с увеличением времени стоянок</w:t>
            </w:r>
          </w:p>
        </w:tc>
      </w:tr>
    </w:tbl>
    <w:p w:rsidR="00015CC4" w:rsidRPr="00FF4B26" w:rsidRDefault="00015CC4" w:rsidP="008A099A">
      <w:pPr>
        <w:rPr>
          <w:sz w:val="14"/>
          <w:szCs w:val="14"/>
        </w:rPr>
      </w:pPr>
    </w:p>
    <w:p w:rsidR="00642514" w:rsidRPr="00FF4B26" w:rsidRDefault="00642514" w:rsidP="00015CC4">
      <w:pPr>
        <w:ind w:firstLine="567"/>
        <w:jc w:val="both"/>
        <w:rPr>
          <w:sz w:val="14"/>
          <w:szCs w:val="14"/>
        </w:rPr>
      </w:pPr>
      <w:r w:rsidRPr="00FF4B26">
        <w:rPr>
          <w:sz w:val="14"/>
          <w:szCs w:val="14"/>
        </w:rPr>
        <w:t xml:space="preserve">Обществом произведены работы с потребителями регулируемых услуг, в </w:t>
      </w:r>
      <w:proofErr w:type="spellStart"/>
      <w:r w:rsidRPr="00FF4B26">
        <w:rPr>
          <w:sz w:val="14"/>
          <w:szCs w:val="14"/>
        </w:rPr>
        <w:t>т.ч</w:t>
      </w:r>
      <w:proofErr w:type="spellEnd"/>
      <w:r w:rsidRPr="00FF4B26">
        <w:rPr>
          <w:sz w:val="14"/>
          <w:szCs w:val="14"/>
        </w:rPr>
        <w:t>., заключены типовые договора с потребителями регулируемых услуг аэропорта. В отчетном году не были нарушены права потребителей. Общество обеспечило прозрачность своей деятельности перед потребителями и иными заинтересованными лицами. В течение отчетного периода претензий в части оказания услуг со стороны потребителей не имелось. Услуги потребителям оказываются качественно и в полном объеме.</w:t>
      </w:r>
    </w:p>
    <w:p w:rsidR="00557A72" w:rsidRPr="00FF4B26" w:rsidRDefault="00557A72" w:rsidP="00557A72">
      <w:pPr>
        <w:ind w:firstLine="567"/>
        <w:jc w:val="both"/>
        <w:rPr>
          <w:sz w:val="14"/>
          <w:szCs w:val="14"/>
        </w:rPr>
      </w:pPr>
      <w:r w:rsidRPr="00FF4B26">
        <w:rPr>
          <w:sz w:val="14"/>
          <w:szCs w:val="14"/>
        </w:rPr>
        <w:t xml:space="preserve">В соответствии с СТ РК ISO 8.2.1 Коммуникация с потребителями </w:t>
      </w:r>
      <w:proofErr w:type="gramStart"/>
      <w:r w:rsidRPr="00FF4B26">
        <w:rPr>
          <w:sz w:val="14"/>
          <w:szCs w:val="14"/>
        </w:rPr>
        <w:t>по итогом</w:t>
      </w:r>
      <w:proofErr w:type="gramEnd"/>
      <w:r w:rsidRPr="00FF4B26">
        <w:rPr>
          <w:sz w:val="14"/>
          <w:szCs w:val="14"/>
        </w:rPr>
        <w:t xml:space="preserve"> года проводится анализ удовлетворенности потребителей по количеству обоснованных несоответствий по результатам аудитов авиакомпаний и составляется план устранения замечаний.</w:t>
      </w:r>
    </w:p>
    <w:p w:rsidR="00557A72" w:rsidRPr="00FF4B26" w:rsidRDefault="00557A72" w:rsidP="00557A72">
      <w:pPr>
        <w:ind w:firstLine="567"/>
        <w:jc w:val="both"/>
        <w:rPr>
          <w:sz w:val="14"/>
          <w:szCs w:val="14"/>
        </w:rPr>
      </w:pPr>
      <w:r w:rsidRPr="00FF4B26">
        <w:rPr>
          <w:sz w:val="14"/>
          <w:szCs w:val="14"/>
        </w:rPr>
        <w:t>Для установления обратной связи с потребителями, имеются журналы регистрации претензий от потребителей в службах ЦДА, АПП, МП, СОПГП, САБ. Разработана анкета оценки удовлетворенности потребителей. Основными источниками информации об удовлетворенности потребителей являются: информация по результатам анкетирования потребителей, жалобы, полученные по телефону и претензии потребителей, письма с канцелярии, интернет сайт компании, также фиксируемые в ходе личных контактов. Проводится анализ претензии и причин ее возникновения. В процессе проведения анализа выясняются возможные причины несоответствия, разрабатывается план корректирующих или предупреждающих действий.</w:t>
      </w:r>
    </w:p>
    <w:p w:rsidR="00015CC4" w:rsidRPr="00FF4B26" w:rsidRDefault="00015CC4" w:rsidP="00015CC4">
      <w:pPr>
        <w:pStyle w:val="a9"/>
        <w:jc w:val="both"/>
        <w:rPr>
          <w:rFonts w:ascii="Times New Roman" w:hAnsi="Times New Roman"/>
          <w:spacing w:val="-4"/>
          <w:sz w:val="14"/>
          <w:szCs w:val="14"/>
        </w:rPr>
      </w:pPr>
      <w:r w:rsidRPr="00FF4B26">
        <w:rPr>
          <w:rFonts w:ascii="Times New Roman" w:hAnsi="Times New Roman"/>
          <w:spacing w:val="-4"/>
          <w:sz w:val="14"/>
          <w:szCs w:val="14"/>
        </w:rPr>
        <w:tab/>
      </w:r>
      <w:r w:rsidRPr="00FF4B26">
        <w:rPr>
          <w:rFonts w:ascii="Times New Roman" w:hAnsi="Times New Roman"/>
          <w:sz w:val="14"/>
          <w:szCs w:val="14"/>
        </w:rPr>
        <w:t>В целях улучшения качества предоставляемых услуг открыта рубрика «Обратная связь» на сайте аэропорта</w:t>
      </w:r>
      <w:r w:rsidRPr="00FF4B26">
        <w:rPr>
          <w:sz w:val="14"/>
          <w:szCs w:val="14"/>
        </w:rPr>
        <w:t xml:space="preserve"> </w:t>
      </w:r>
      <w:r w:rsidRPr="00FF4B26">
        <w:rPr>
          <w:rFonts w:ascii="Times New Roman" w:hAnsi="Times New Roman"/>
          <w:sz w:val="14"/>
          <w:szCs w:val="14"/>
        </w:rPr>
        <w:t>www.iaa-jsc.kz, где производится автоматическая регистрация жалоб и сбор информации, предложений потребителей. Информация с корпоративного сайта передается для дальнейшего анализа.</w:t>
      </w:r>
    </w:p>
    <w:p w:rsidR="007E3CEC" w:rsidRPr="00FF4B26" w:rsidRDefault="007E3CEC" w:rsidP="000108D3">
      <w:pPr>
        <w:ind w:firstLine="708"/>
        <w:jc w:val="both"/>
        <w:rPr>
          <w:bCs/>
          <w:sz w:val="14"/>
          <w:szCs w:val="14"/>
        </w:rPr>
      </w:pPr>
      <w:r w:rsidRPr="00FF4B26">
        <w:rPr>
          <w:bCs/>
          <w:sz w:val="14"/>
          <w:szCs w:val="14"/>
        </w:rPr>
        <w:lastRenderedPageBreak/>
        <w:t xml:space="preserve">Основой для дальнейшего развития руководство Общества считает увеличение бизнес - направлений деятельности, удовлетворение запросов авиакомпаний по ассортименту, объему и качеству предоставляемых услуг. Данная задача требует от коллектива Общества высокого качества </w:t>
      </w:r>
      <w:r w:rsidR="00857B93" w:rsidRPr="00FF4B26">
        <w:rPr>
          <w:bCs/>
          <w:sz w:val="14"/>
          <w:szCs w:val="14"/>
        </w:rPr>
        <w:t xml:space="preserve">и надежности оказываемых услуг </w:t>
      </w:r>
      <w:r w:rsidRPr="00FF4B26">
        <w:rPr>
          <w:bCs/>
          <w:sz w:val="14"/>
          <w:szCs w:val="14"/>
        </w:rPr>
        <w:t>и эффективности деятельности.</w:t>
      </w:r>
    </w:p>
    <w:p w:rsidR="007E3CEC" w:rsidRPr="00FF4B26" w:rsidRDefault="007E3CEC" w:rsidP="007E3CEC">
      <w:pPr>
        <w:tabs>
          <w:tab w:val="left" w:pos="851"/>
        </w:tabs>
        <w:ind w:firstLine="709"/>
        <w:jc w:val="both"/>
        <w:rPr>
          <w:sz w:val="14"/>
          <w:szCs w:val="14"/>
        </w:rPr>
      </w:pPr>
      <w:r w:rsidRPr="00FF4B26">
        <w:rPr>
          <w:sz w:val="14"/>
          <w:szCs w:val="14"/>
        </w:rPr>
        <w:t>В 20</w:t>
      </w:r>
      <w:r w:rsidR="00AA1246" w:rsidRPr="00FF4B26">
        <w:rPr>
          <w:sz w:val="14"/>
          <w:szCs w:val="14"/>
          <w:lang w:val="kk-KZ"/>
        </w:rPr>
        <w:t>2</w:t>
      </w:r>
      <w:r w:rsidR="008A099A">
        <w:rPr>
          <w:sz w:val="14"/>
          <w:szCs w:val="14"/>
          <w:lang w:val="kk-KZ"/>
        </w:rPr>
        <w:t>2</w:t>
      </w:r>
      <w:r w:rsidRPr="00FF4B26">
        <w:rPr>
          <w:sz w:val="14"/>
          <w:szCs w:val="14"/>
        </w:rPr>
        <w:t xml:space="preserve"> году основными целями Общества являются увеличение объема и повышение качества услуг по обслуживанию воздушных судов. Продолжить проведение работы по технической оснащенности подразделений и служб Общества, повышению безопасности и созданию условий для снижения террористических рисков, решению социальных вопросов работников Общества.</w:t>
      </w:r>
    </w:p>
    <w:p w:rsidR="000108D3" w:rsidRPr="00FF4B26" w:rsidRDefault="000108D3" w:rsidP="007E3CEC">
      <w:pPr>
        <w:ind w:firstLine="708"/>
        <w:jc w:val="both"/>
        <w:rPr>
          <w:sz w:val="14"/>
          <w:szCs w:val="14"/>
        </w:rPr>
      </w:pPr>
    </w:p>
    <w:p w:rsidR="003664F1" w:rsidRPr="00FF4B26" w:rsidRDefault="003664F1" w:rsidP="003664F1">
      <w:pPr>
        <w:ind w:firstLine="708"/>
        <w:jc w:val="center"/>
        <w:rPr>
          <w:b/>
          <w:sz w:val="14"/>
          <w:szCs w:val="14"/>
        </w:rPr>
      </w:pPr>
      <w:r w:rsidRPr="00FF4B26">
        <w:rPr>
          <w:b/>
          <w:sz w:val="14"/>
          <w:szCs w:val="14"/>
        </w:rPr>
        <w:t xml:space="preserve">О перспективах деятельности АО «Международный аэропорт </w:t>
      </w:r>
      <w:proofErr w:type="spellStart"/>
      <w:r w:rsidR="00480815" w:rsidRPr="00FF4B26">
        <w:rPr>
          <w:b/>
          <w:sz w:val="14"/>
          <w:szCs w:val="14"/>
        </w:rPr>
        <w:t>Хиуаз</w:t>
      </w:r>
      <w:proofErr w:type="spellEnd"/>
      <w:r w:rsidR="00480815" w:rsidRPr="00FF4B26">
        <w:rPr>
          <w:b/>
          <w:sz w:val="14"/>
          <w:szCs w:val="14"/>
        </w:rPr>
        <w:t xml:space="preserve"> </w:t>
      </w:r>
      <w:proofErr w:type="spellStart"/>
      <w:r w:rsidR="00480815" w:rsidRPr="00FF4B26">
        <w:rPr>
          <w:b/>
          <w:sz w:val="14"/>
          <w:szCs w:val="14"/>
        </w:rPr>
        <w:t>Доспанова</w:t>
      </w:r>
      <w:proofErr w:type="spellEnd"/>
      <w:r w:rsidRPr="00FF4B26">
        <w:rPr>
          <w:b/>
          <w:sz w:val="14"/>
          <w:szCs w:val="14"/>
        </w:rPr>
        <w:t>» на 202</w:t>
      </w:r>
      <w:r w:rsidR="002A6E42">
        <w:rPr>
          <w:b/>
          <w:sz w:val="14"/>
          <w:szCs w:val="14"/>
        </w:rPr>
        <w:t>2</w:t>
      </w:r>
      <w:r w:rsidRPr="00FF4B26">
        <w:rPr>
          <w:b/>
          <w:sz w:val="14"/>
          <w:szCs w:val="14"/>
        </w:rPr>
        <w:t xml:space="preserve"> год</w:t>
      </w:r>
    </w:p>
    <w:p w:rsidR="003664F1" w:rsidRPr="00FF4B26" w:rsidRDefault="003664F1" w:rsidP="003664F1">
      <w:pPr>
        <w:ind w:firstLine="708"/>
        <w:jc w:val="both"/>
        <w:rPr>
          <w:b/>
          <w:sz w:val="14"/>
          <w:szCs w:val="14"/>
        </w:rPr>
      </w:pPr>
    </w:p>
    <w:tbl>
      <w:tblPr>
        <w:tblStyle w:val="121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969"/>
        <w:gridCol w:w="1252"/>
        <w:gridCol w:w="2179"/>
      </w:tblGrid>
      <w:tr w:rsidR="002A6E42" w:rsidRPr="002A6E42" w:rsidTr="00DF6622">
        <w:tc>
          <w:tcPr>
            <w:tcW w:w="851" w:type="dxa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103" w:type="dxa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Наименование статьи</w:t>
            </w:r>
          </w:p>
        </w:tc>
        <w:tc>
          <w:tcPr>
            <w:tcW w:w="1276" w:type="dxa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233" w:type="dxa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Сумма</w:t>
            </w:r>
          </w:p>
        </w:tc>
      </w:tr>
      <w:tr w:rsidR="002A6E42" w:rsidRPr="002A6E42" w:rsidTr="00DF6622">
        <w:tc>
          <w:tcPr>
            <w:tcW w:w="851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  <w:lang w:val="en-US"/>
              </w:rPr>
            </w:pPr>
            <w:r w:rsidRPr="002A6E4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103" w:type="dxa"/>
          </w:tcPr>
          <w:p w:rsidR="002A6E42" w:rsidRPr="002A6E42" w:rsidRDefault="002A6E42" w:rsidP="002A6E42">
            <w:pPr>
              <w:jc w:val="both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Общие доходы</w:t>
            </w:r>
          </w:p>
        </w:tc>
        <w:tc>
          <w:tcPr>
            <w:tcW w:w="1276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3 268 281</w:t>
            </w:r>
          </w:p>
        </w:tc>
      </w:tr>
      <w:tr w:rsidR="002A6E42" w:rsidRPr="002A6E42" w:rsidTr="00DF6622">
        <w:tc>
          <w:tcPr>
            <w:tcW w:w="851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1.2.</w:t>
            </w:r>
          </w:p>
        </w:tc>
        <w:tc>
          <w:tcPr>
            <w:tcW w:w="5103" w:type="dxa"/>
          </w:tcPr>
          <w:p w:rsidR="002A6E42" w:rsidRPr="002A6E42" w:rsidRDefault="002A6E42" w:rsidP="002A6E42">
            <w:pPr>
              <w:jc w:val="both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Доходы от основной  деятельности</w:t>
            </w:r>
          </w:p>
        </w:tc>
        <w:tc>
          <w:tcPr>
            <w:tcW w:w="1276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3 236 602</w:t>
            </w:r>
          </w:p>
        </w:tc>
      </w:tr>
      <w:tr w:rsidR="002A6E42" w:rsidRPr="002A6E42" w:rsidTr="00DF6622">
        <w:tc>
          <w:tcPr>
            <w:tcW w:w="851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1.3.</w:t>
            </w:r>
          </w:p>
        </w:tc>
        <w:tc>
          <w:tcPr>
            <w:tcW w:w="5103" w:type="dxa"/>
          </w:tcPr>
          <w:p w:rsidR="002A6E42" w:rsidRPr="002A6E42" w:rsidRDefault="002A6E42" w:rsidP="002A6E42">
            <w:pPr>
              <w:jc w:val="both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Доходы от неосновной деятельности</w:t>
            </w:r>
          </w:p>
        </w:tc>
        <w:tc>
          <w:tcPr>
            <w:tcW w:w="1276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31 679</w:t>
            </w:r>
          </w:p>
        </w:tc>
      </w:tr>
      <w:tr w:rsidR="002A6E42" w:rsidRPr="002A6E42" w:rsidTr="00DF6622">
        <w:tc>
          <w:tcPr>
            <w:tcW w:w="851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2A6E42" w:rsidRPr="002A6E42" w:rsidRDefault="002A6E42" w:rsidP="002A6E42">
            <w:pPr>
              <w:jc w:val="both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Общие расходы на текущую деятельность</w:t>
            </w:r>
          </w:p>
        </w:tc>
        <w:tc>
          <w:tcPr>
            <w:tcW w:w="1276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3 255 878</w:t>
            </w:r>
          </w:p>
        </w:tc>
      </w:tr>
      <w:tr w:rsidR="002A6E42" w:rsidRPr="002A6E42" w:rsidTr="00DF6622">
        <w:tc>
          <w:tcPr>
            <w:tcW w:w="851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2A6E42" w:rsidRPr="002A6E42" w:rsidRDefault="002A6E42" w:rsidP="002A6E42">
            <w:pPr>
              <w:jc w:val="both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276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2 480</w:t>
            </w:r>
          </w:p>
        </w:tc>
      </w:tr>
      <w:tr w:rsidR="002A6E42" w:rsidRPr="002A6E42" w:rsidTr="00DF6622">
        <w:tc>
          <w:tcPr>
            <w:tcW w:w="851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2A6E42" w:rsidRPr="002A6E42" w:rsidRDefault="002A6E42" w:rsidP="002A6E42">
            <w:pPr>
              <w:jc w:val="both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Чистый доход (убыток)</w:t>
            </w:r>
          </w:p>
        </w:tc>
        <w:tc>
          <w:tcPr>
            <w:tcW w:w="1276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 xml:space="preserve"> 9 922</w:t>
            </w:r>
          </w:p>
        </w:tc>
      </w:tr>
    </w:tbl>
    <w:p w:rsidR="00287B9F" w:rsidRPr="00FF4B26" w:rsidRDefault="00287B9F" w:rsidP="00287B9F">
      <w:pPr>
        <w:jc w:val="both"/>
        <w:rPr>
          <w:b/>
          <w:sz w:val="14"/>
          <w:szCs w:val="14"/>
          <w:u w:val="single"/>
        </w:rPr>
      </w:pPr>
    </w:p>
    <w:p w:rsidR="009731D6" w:rsidRPr="00FF4B26" w:rsidRDefault="009731D6" w:rsidP="009731D6">
      <w:pPr>
        <w:jc w:val="both"/>
        <w:rPr>
          <w:b/>
          <w:sz w:val="14"/>
          <w:szCs w:val="14"/>
        </w:rPr>
      </w:pPr>
    </w:p>
    <w:p w:rsidR="009731D6" w:rsidRPr="00FF4B26" w:rsidRDefault="009731D6" w:rsidP="009731D6">
      <w:pPr>
        <w:jc w:val="center"/>
        <w:rPr>
          <w:b/>
          <w:sz w:val="14"/>
          <w:szCs w:val="14"/>
        </w:rPr>
      </w:pPr>
      <w:r w:rsidRPr="00FF4B26">
        <w:rPr>
          <w:b/>
          <w:sz w:val="14"/>
          <w:szCs w:val="14"/>
        </w:rPr>
        <w:t>Отчет о прибылях и убытках</w:t>
      </w:r>
    </w:p>
    <w:p w:rsidR="009731D6" w:rsidRPr="00FF4B26" w:rsidRDefault="009731D6" w:rsidP="009731D6">
      <w:pPr>
        <w:jc w:val="center"/>
        <w:rPr>
          <w:b/>
          <w:sz w:val="14"/>
          <w:szCs w:val="14"/>
        </w:rPr>
      </w:pPr>
      <w:r w:rsidRPr="00FF4B26">
        <w:rPr>
          <w:b/>
          <w:sz w:val="14"/>
          <w:szCs w:val="14"/>
        </w:rPr>
        <w:t>отчетный период 202</w:t>
      </w:r>
      <w:r w:rsidR="007F2E90">
        <w:rPr>
          <w:b/>
          <w:sz w:val="14"/>
          <w:szCs w:val="14"/>
        </w:rPr>
        <w:t>1</w:t>
      </w:r>
      <w:r w:rsidRPr="00FF4B26">
        <w:rPr>
          <w:b/>
          <w:sz w:val="14"/>
          <w:szCs w:val="14"/>
        </w:rPr>
        <w:t xml:space="preserve"> год</w:t>
      </w:r>
    </w:p>
    <w:p w:rsidR="009731D6" w:rsidRPr="00FF4B26" w:rsidRDefault="009731D6" w:rsidP="009731D6">
      <w:pPr>
        <w:jc w:val="right"/>
        <w:rPr>
          <w:sz w:val="14"/>
          <w:szCs w:val="14"/>
        </w:rPr>
      </w:pPr>
      <w:r w:rsidRPr="00FF4B26">
        <w:rPr>
          <w:sz w:val="14"/>
          <w:szCs w:val="14"/>
        </w:rPr>
        <w:t>в тысячах тенге</w:t>
      </w:r>
    </w:p>
    <w:p w:rsidR="00287B9F" w:rsidRPr="00FF4B26" w:rsidRDefault="00287B9F" w:rsidP="00287B9F">
      <w:pPr>
        <w:jc w:val="both"/>
        <w:rPr>
          <w:b/>
          <w:sz w:val="14"/>
          <w:szCs w:val="14"/>
          <w:u w:val="single"/>
        </w:rPr>
      </w:pPr>
    </w:p>
    <w:tbl>
      <w:tblPr>
        <w:tblpPr w:leftFromText="180" w:rightFromText="180" w:vertAnchor="text" w:horzAnchor="margin" w:tblpY="90"/>
        <w:tblW w:w="9351" w:type="dxa"/>
        <w:tblLook w:val="04A0" w:firstRow="1" w:lastRow="0" w:firstColumn="1" w:lastColumn="0" w:noHBand="0" w:noVBand="1"/>
      </w:tblPr>
      <w:tblGrid>
        <w:gridCol w:w="4390"/>
        <w:gridCol w:w="850"/>
        <w:gridCol w:w="2126"/>
        <w:gridCol w:w="1985"/>
      </w:tblGrid>
      <w:tr w:rsidR="002A6E42" w:rsidRPr="002A6E42" w:rsidTr="00DF6622">
        <w:trPr>
          <w:trHeight w:val="4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За предыдущий период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Выручка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2 499 166</w:t>
            </w:r>
          </w:p>
        </w:tc>
        <w:tc>
          <w:tcPr>
            <w:tcW w:w="198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1 817 863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Себестоимость реализованных товаров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2 126 907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1 640 670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Валовая прибыль (строка 010 – строка 011)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372 259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177 193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200 641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174 708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Итого операционная прибыль (убыток) (+/- строки с 012 по 014)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171 618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2 485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Финансовые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10 760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5 293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Финансовые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13 031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793</w:t>
            </w:r>
          </w:p>
        </w:tc>
      </w:tr>
      <w:tr w:rsidR="002A6E42" w:rsidRPr="002A6E42" w:rsidTr="00DF6622">
        <w:trPr>
          <w:trHeight w:val="8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199 595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34 137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61 516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50 519</w:t>
            </w:r>
          </w:p>
        </w:tc>
      </w:tr>
      <w:tr w:rsidR="002A6E42" w:rsidRPr="002A6E42" w:rsidTr="00DF662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Прибыль (убыток) до налогообложения (+/- строки с 020 по 025)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307 426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(9 397)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Расходы (– )доходы (+)по подоходному налогу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101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(87 816)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(21 889)</w:t>
            </w:r>
          </w:p>
        </w:tc>
      </w:tr>
      <w:tr w:rsidR="002A6E42" w:rsidRPr="002A6E42" w:rsidTr="00DF6622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Прибыль (убыток) после налогообложения от продолжающейся деятельности (строка 100+строка 101)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219 610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(31 286)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Прибыль за год (строка 200 + строка 201) относимая 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219 610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(31 286)</w:t>
            </w:r>
          </w:p>
        </w:tc>
      </w:tr>
      <w:tr w:rsidR="002A6E42" w:rsidRPr="002A6E42" w:rsidTr="00DF6622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Прочий  совокупный доход, всего (сумма строк с 420 по 440):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39 592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29 228</w:t>
            </w:r>
          </w:p>
        </w:tc>
      </w:tr>
      <w:tr w:rsidR="002A6E42" w:rsidRPr="002A6E42" w:rsidTr="00DF6622">
        <w:trPr>
          <w:trHeight w:val="24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в том числе: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переоценка основных средств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39 592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sz w:val="16"/>
                <w:szCs w:val="16"/>
              </w:rPr>
            </w:pPr>
            <w:r w:rsidRPr="002A6E42">
              <w:rPr>
                <w:sz w:val="16"/>
                <w:szCs w:val="16"/>
              </w:rPr>
              <w:t>29 228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 xml:space="preserve">Итого прочий совокупный доход, не подлежащий </w:t>
            </w:r>
            <w:proofErr w:type="spellStart"/>
            <w:r w:rsidRPr="002A6E42">
              <w:rPr>
                <w:b/>
                <w:sz w:val="16"/>
                <w:szCs w:val="16"/>
              </w:rPr>
              <w:t>реклассификации</w:t>
            </w:r>
            <w:proofErr w:type="spellEnd"/>
            <w:r w:rsidRPr="002A6E42">
              <w:rPr>
                <w:b/>
                <w:sz w:val="16"/>
                <w:szCs w:val="16"/>
              </w:rPr>
              <w:t xml:space="preserve"> в доходы или расходы в последующие периоды (за вычетом налога на прибыль) (сумма строк с 431 по 435)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39 592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29 228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Общая совокупный доход (строка 300 + строка 400)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259 202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  <w:r w:rsidRPr="002A6E42">
              <w:rPr>
                <w:b/>
                <w:sz w:val="16"/>
                <w:szCs w:val="16"/>
              </w:rPr>
              <w:t>(2 058)</w:t>
            </w:r>
          </w:p>
        </w:tc>
      </w:tr>
      <w:tr w:rsidR="002A6E42" w:rsidRPr="002A6E42" w:rsidTr="00DF6622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rPr>
                <w:b/>
                <w:sz w:val="16"/>
                <w:szCs w:val="16"/>
                <w:lang w:val="kk-KZ"/>
              </w:rPr>
            </w:pPr>
            <w:r w:rsidRPr="002A6E42">
              <w:rPr>
                <w:b/>
                <w:sz w:val="16"/>
                <w:szCs w:val="16"/>
                <w:lang w:val="kk-KZ"/>
              </w:rPr>
              <w:t>Базовая прибыль на акцию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2A6E42">
              <w:rPr>
                <w:b/>
                <w:sz w:val="16"/>
                <w:szCs w:val="16"/>
                <w:lang w:val="kk-KZ"/>
              </w:rPr>
              <w:t>0,256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6E42" w:rsidRPr="002A6E42" w:rsidRDefault="002A6E42" w:rsidP="002A6E4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12B6B" w:rsidRPr="00FF4B26" w:rsidRDefault="00312B6B" w:rsidP="000108D3">
      <w:pPr>
        <w:rPr>
          <w:sz w:val="14"/>
          <w:szCs w:val="14"/>
        </w:rPr>
      </w:pPr>
    </w:p>
    <w:sectPr w:rsidR="00312B6B" w:rsidRPr="00FF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 Gothic Comp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PNDKH G+ EY 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3D"/>
    <w:multiLevelType w:val="hybridMultilevel"/>
    <w:tmpl w:val="48788F6C"/>
    <w:lvl w:ilvl="0" w:tplc="23AAACA4">
      <w:start w:val="1"/>
      <w:numFmt w:val="decimal"/>
      <w:pStyle w:val="N1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ABC-BulletsinNot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" w15:restartNumberingAfterBreak="0">
    <w:nsid w:val="294564A6"/>
    <w:multiLevelType w:val="hybridMultilevel"/>
    <w:tmpl w:val="C09E1BD6"/>
    <w:lvl w:ilvl="0" w:tplc="23AAACA4">
      <w:start w:val="1"/>
      <w:numFmt w:val="bullet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0F079B5"/>
    <w:multiLevelType w:val="hybridMultilevel"/>
    <w:tmpl w:val="422E5FC8"/>
    <w:lvl w:ilvl="0" w:tplc="23AAACA4">
      <w:start w:val="1"/>
      <w:numFmt w:val="bullet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ADD"/>
    <w:multiLevelType w:val="hybridMultilevel"/>
    <w:tmpl w:val="8F38DCF6"/>
    <w:lvl w:ilvl="0" w:tplc="D3F4BE86">
      <w:start w:val="1"/>
      <w:numFmt w:val="bullet"/>
      <w:pStyle w:val="N10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377168"/>
    <w:multiLevelType w:val="multilevel"/>
    <w:tmpl w:val="A8E86F3A"/>
    <w:lvl w:ilvl="0">
      <w:start w:val="33"/>
      <w:numFmt w:val="decimal"/>
      <w:pStyle w:val="StyleHeading1Auto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cs="Times New Roman"/>
      </w:rPr>
    </w:lvl>
  </w:abstractNum>
  <w:abstractNum w:abstractNumId="10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08D3"/>
    <w:rsid w:val="00014CCA"/>
    <w:rsid w:val="00015A29"/>
    <w:rsid w:val="00015AC4"/>
    <w:rsid w:val="00015CC4"/>
    <w:rsid w:val="00020A44"/>
    <w:rsid w:val="0002487C"/>
    <w:rsid w:val="00047714"/>
    <w:rsid w:val="00054263"/>
    <w:rsid w:val="00056C0A"/>
    <w:rsid w:val="00096D36"/>
    <w:rsid w:val="000B376C"/>
    <w:rsid w:val="000B503D"/>
    <w:rsid w:val="001039EB"/>
    <w:rsid w:val="00131711"/>
    <w:rsid w:val="00151419"/>
    <w:rsid w:val="0015364C"/>
    <w:rsid w:val="00162656"/>
    <w:rsid w:val="00162D60"/>
    <w:rsid w:val="00177204"/>
    <w:rsid w:val="001836EC"/>
    <w:rsid w:val="00184C67"/>
    <w:rsid w:val="001A3CB9"/>
    <w:rsid w:val="001A6C73"/>
    <w:rsid w:val="001B36EE"/>
    <w:rsid w:val="001B4DC9"/>
    <w:rsid w:val="001B72F3"/>
    <w:rsid w:val="001C4F68"/>
    <w:rsid w:val="001D4FC6"/>
    <w:rsid w:val="001E29E0"/>
    <w:rsid w:val="001E6157"/>
    <w:rsid w:val="00214782"/>
    <w:rsid w:val="00214CDA"/>
    <w:rsid w:val="00227AD5"/>
    <w:rsid w:val="00240E44"/>
    <w:rsid w:val="0025631E"/>
    <w:rsid w:val="00270108"/>
    <w:rsid w:val="0027547A"/>
    <w:rsid w:val="002822CB"/>
    <w:rsid w:val="00287B9F"/>
    <w:rsid w:val="002A0684"/>
    <w:rsid w:val="002A5B45"/>
    <w:rsid w:val="002A6E42"/>
    <w:rsid w:val="002B6E72"/>
    <w:rsid w:val="002C7D7B"/>
    <w:rsid w:val="002E12BD"/>
    <w:rsid w:val="00312B6B"/>
    <w:rsid w:val="00314925"/>
    <w:rsid w:val="00323BDF"/>
    <w:rsid w:val="0033029C"/>
    <w:rsid w:val="0035079F"/>
    <w:rsid w:val="003643F6"/>
    <w:rsid w:val="003664F1"/>
    <w:rsid w:val="003861C8"/>
    <w:rsid w:val="00396B8F"/>
    <w:rsid w:val="003C6874"/>
    <w:rsid w:val="003D32F1"/>
    <w:rsid w:val="003F18A8"/>
    <w:rsid w:val="003F559B"/>
    <w:rsid w:val="00412CE7"/>
    <w:rsid w:val="00412E4E"/>
    <w:rsid w:val="00421D3C"/>
    <w:rsid w:val="0042209E"/>
    <w:rsid w:val="00444482"/>
    <w:rsid w:val="00450F62"/>
    <w:rsid w:val="00455FA8"/>
    <w:rsid w:val="00470322"/>
    <w:rsid w:val="00471C6F"/>
    <w:rsid w:val="00480815"/>
    <w:rsid w:val="0048134D"/>
    <w:rsid w:val="00481C0E"/>
    <w:rsid w:val="00482334"/>
    <w:rsid w:val="004A673D"/>
    <w:rsid w:val="004B7198"/>
    <w:rsid w:val="004C3ADF"/>
    <w:rsid w:val="004D38E1"/>
    <w:rsid w:val="004D7AE4"/>
    <w:rsid w:val="004F6E86"/>
    <w:rsid w:val="0050145B"/>
    <w:rsid w:val="005025A1"/>
    <w:rsid w:val="00505DBD"/>
    <w:rsid w:val="00514F3F"/>
    <w:rsid w:val="00523FB8"/>
    <w:rsid w:val="00526A5C"/>
    <w:rsid w:val="00532BA9"/>
    <w:rsid w:val="00550A40"/>
    <w:rsid w:val="00552980"/>
    <w:rsid w:val="00553EAC"/>
    <w:rsid w:val="00557A72"/>
    <w:rsid w:val="00575926"/>
    <w:rsid w:val="005868E7"/>
    <w:rsid w:val="005979E8"/>
    <w:rsid w:val="005A1732"/>
    <w:rsid w:val="005C359F"/>
    <w:rsid w:val="005C5F07"/>
    <w:rsid w:val="005D086B"/>
    <w:rsid w:val="00602F6A"/>
    <w:rsid w:val="006050B5"/>
    <w:rsid w:val="00610762"/>
    <w:rsid w:val="00615D86"/>
    <w:rsid w:val="006354B8"/>
    <w:rsid w:val="00642514"/>
    <w:rsid w:val="00647127"/>
    <w:rsid w:val="00650A37"/>
    <w:rsid w:val="00655D72"/>
    <w:rsid w:val="00656A54"/>
    <w:rsid w:val="00663838"/>
    <w:rsid w:val="00670A8F"/>
    <w:rsid w:val="0067729C"/>
    <w:rsid w:val="00682182"/>
    <w:rsid w:val="00694CAF"/>
    <w:rsid w:val="006951D6"/>
    <w:rsid w:val="0069690C"/>
    <w:rsid w:val="006A78E2"/>
    <w:rsid w:val="006B4904"/>
    <w:rsid w:val="006C5D8E"/>
    <w:rsid w:val="006D5FD3"/>
    <w:rsid w:val="00715F9D"/>
    <w:rsid w:val="00720C3F"/>
    <w:rsid w:val="00732FFC"/>
    <w:rsid w:val="00734351"/>
    <w:rsid w:val="00754E90"/>
    <w:rsid w:val="007604D1"/>
    <w:rsid w:val="00790F9A"/>
    <w:rsid w:val="007948FF"/>
    <w:rsid w:val="007A33F5"/>
    <w:rsid w:val="007A5C2B"/>
    <w:rsid w:val="007C0EE0"/>
    <w:rsid w:val="007D1195"/>
    <w:rsid w:val="007D68B1"/>
    <w:rsid w:val="007E3CEC"/>
    <w:rsid w:val="007F0D53"/>
    <w:rsid w:val="007F2E90"/>
    <w:rsid w:val="007F6A01"/>
    <w:rsid w:val="008012D8"/>
    <w:rsid w:val="00804483"/>
    <w:rsid w:val="00827672"/>
    <w:rsid w:val="00830D62"/>
    <w:rsid w:val="00840392"/>
    <w:rsid w:val="00853EB4"/>
    <w:rsid w:val="00857B93"/>
    <w:rsid w:val="00860FF9"/>
    <w:rsid w:val="00861BC3"/>
    <w:rsid w:val="0086770D"/>
    <w:rsid w:val="00884AB3"/>
    <w:rsid w:val="00897BC7"/>
    <w:rsid w:val="008A099A"/>
    <w:rsid w:val="008E5AC7"/>
    <w:rsid w:val="008E60FA"/>
    <w:rsid w:val="008E7B92"/>
    <w:rsid w:val="008F4986"/>
    <w:rsid w:val="00915687"/>
    <w:rsid w:val="00935A94"/>
    <w:rsid w:val="00936BF7"/>
    <w:rsid w:val="009620FF"/>
    <w:rsid w:val="009731D6"/>
    <w:rsid w:val="00982998"/>
    <w:rsid w:val="009A6C19"/>
    <w:rsid w:val="009E0CE8"/>
    <w:rsid w:val="00A36A98"/>
    <w:rsid w:val="00AA1246"/>
    <w:rsid w:val="00AA16EF"/>
    <w:rsid w:val="00AA3713"/>
    <w:rsid w:val="00AB7577"/>
    <w:rsid w:val="00AC3113"/>
    <w:rsid w:val="00AD4DD2"/>
    <w:rsid w:val="00B24797"/>
    <w:rsid w:val="00B31713"/>
    <w:rsid w:val="00B339CE"/>
    <w:rsid w:val="00B4345C"/>
    <w:rsid w:val="00B531C9"/>
    <w:rsid w:val="00B70BF8"/>
    <w:rsid w:val="00B72D06"/>
    <w:rsid w:val="00B93489"/>
    <w:rsid w:val="00B9424F"/>
    <w:rsid w:val="00B95C86"/>
    <w:rsid w:val="00BB7927"/>
    <w:rsid w:val="00BD3D8B"/>
    <w:rsid w:val="00BE0941"/>
    <w:rsid w:val="00BE7B17"/>
    <w:rsid w:val="00BF29DB"/>
    <w:rsid w:val="00BF3D0D"/>
    <w:rsid w:val="00BF7471"/>
    <w:rsid w:val="00C019CC"/>
    <w:rsid w:val="00C13720"/>
    <w:rsid w:val="00C2229C"/>
    <w:rsid w:val="00C43989"/>
    <w:rsid w:val="00C514C1"/>
    <w:rsid w:val="00C51633"/>
    <w:rsid w:val="00C53004"/>
    <w:rsid w:val="00C54020"/>
    <w:rsid w:val="00C7057C"/>
    <w:rsid w:val="00C75301"/>
    <w:rsid w:val="00C774CB"/>
    <w:rsid w:val="00C82776"/>
    <w:rsid w:val="00C92E96"/>
    <w:rsid w:val="00CA434E"/>
    <w:rsid w:val="00CA6561"/>
    <w:rsid w:val="00CA7E78"/>
    <w:rsid w:val="00CC3AE3"/>
    <w:rsid w:val="00CC6760"/>
    <w:rsid w:val="00CD1E85"/>
    <w:rsid w:val="00CF0E38"/>
    <w:rsid w:val="00CF4E9C"/>
    <w:rsid w:val="00D40436"/>
    <w:rsid w:val="00D52C8D"/>
    <w:rsid w:val="00D834C1"/>
    <w:rsid w:val="00DA0CC6"/>
    <w:rsid w:val="00DD24D1"/>
    <w:rsid w:val="00DD2684"/>
    <w:rsid w:val="00DE4EB7"/>
    <w:rsid w:val="00DE50FF"/>
    <w:rsid w:val="00E05BAF"/>
    <w:rsid w:val="00E24648"/>
    <w:rsid w:val="00E568A4"/>
    <w:rsid w:val="00E60C47"/>
    <w:rsid w:val="00E64FA2"/>
    <w:rsid w:val="00E72539"/>
    <w:rsid w:val="00E86893"/>
    <w:rsid w:val="00E87BF2"/>
    <w:rsid w:val="00E937B0"/>
    <w:rsid w:val="00E964A0"/>
    <w:rsid w:val="00EA3C94"/>
    <w:rsid w:val="00EC0EC8"/>
    <w:rsid w:val="00F00A95"/>
    <w:rsid w:val="00F24A39"/>
    <w:rsid w:val="00F51D89"/>
    <w:rsid w:val="00F525D0"/>
    <w:rsid w:val="00F643E5"/>
    <w:rsid w:val="00F66F75"/>
    <w:rsid w:val="00F910CF"/>
    <w:rsid w:val="00FA5365"/>
    <w:rsid w:val="00FB06C1"/>
    <w:rsid w:val="00FB1C33"/>
    <w:rsid w:val="00FB2E6A"/>
    <w:rsid w:val="00FD7C03"/>
    <w:rsid w:val="00FE3C13"/>
    <w:rsid w:val="00FF042C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EF36"/>
  <w15:docId w15:val="{16666987-0345-4B4F-A405-3776728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numbered indent 1,ni1,h1,Hanging 1 Indent,Header 1,Numbered indent 1"/>
    <w:basedOn w:val="a"/>
    <w:next w:val="a"/>
    <w:link w:val="11"/>
    <w:uiPriority w:val="9"/>
    <w:qFormat/>
    <w:rsid w:val="0097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3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1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31D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9731D6"/>
    <w:pPr>
      <w:keepNext/>
      <w:ind w:firstLine="851"/>
      <w:jc w:val="both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1D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1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1D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1D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2B6E72"/>
    <w:pPr>
      <w:ind w:left="708"/>
    </w:pPr>
  </w:style>
  <w:style w:type="table" w:styleId="a6">
    <w:name w:val="Table Grid"/>
    <w:basedOn w:val="a1"/>
    <w:uiPriority w:val="5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E3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E3CE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66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numbered indent 1 Знак,ni1 Знак,h1 Знак,Hanging 1 Indent Знак,Header 1 Знак,Numbered indent 1 Знак"/>
    <w:basedOn w:val="a0"/>
    <w:link w:val="10"/>
    <w:uiPriority w:val="9"/>
    <w:rsid w:val="0097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731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31D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31D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1D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1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31D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731D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731D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b">
    <w:name w:val="line number"/>
    <w:basedOn w:val="a0"/>
    <w:uiPriority w:val="99"/>
    <w:semiHidden/>
    <w:unhideWhenUsed/>
    <w:rsid w:val="009731D6"/>
  </w:style>
  <w:style w:type="paragraph" w:styleId="ac">
    <w:name w:val="header"/>
    <w:aliases w:val=" Знак,odd,hd"/>
    <w:basedOn w:val="a"/>
    <w:link w:val="ad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aliases w:val=" Знак Знак,odd Знак,hd Знак"/>
    <w:basedOn w:val="a0"/>
    <w:link w:val="ac"/>
    <w:uiPriority w:val="99"/>
    <w:rsid w:val="009731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31D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rsid w:val="009731D6"/>
    <w:pPr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31D6"/>
  </w:style>
  <w:style w:type="numbering" w:customStyle="1" w:styleId="22">
    <w:name w:val="Нет списка2"/>
    <w:next w:val="a2"/>
    <w:uiPriority w:val="99"/>
    <w:semiHidden/>
    <w:unhideWhenUsed/>
    <w:rsid w:val="009731D6"/>
  </w:style>
  <w:style w:type="character" w:customStyle="1" w:styleId="a5">
    <w:name w:val="Абзац списка Знак"/>
    <w:link w:val="a4"/>
    <w:uiPriority w:val="34"/>
    <w:locked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autoRedefine/>
    <w:rsid w:val="009731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9731D6"/>
  </w:style>
  <w:style w:type="character" w:customStyle="1" w:styleId="af4">
    <w:name w:val="Текст сноски Знак"/>
    <w:basedOn w:val="a0"/>
    <w:link w:val="af3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731D6"/>
    <w:rPr>
      <w:vertAlign w:val="superscript"/>
    </w:rPr>
  </w:style>
  <w:style w:type="paragraph" w:customStyle="1" w:styleId="14">
    <w:name w:val="Обычный1"/>
    <w:link w:val="Normal"/>
    <w:uiPriority w:val="99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4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731D6"/>
    <w:rPr>
      <w:i/>
      <w:iCs/>
    </w:rPr>
  </w:style>
  <w:style w:type="paragraph" w:styleId="af7">
    <w:name w:val="Body Text"/>
    <w:aliases w:val="body text,bt"/>
    <w:basedOn w:val="a"/>
    <w:link w:val="af8"/>
    <w:uiPriority w:val="99"/>
    <w:qFormat/>
    <w:rsid w:val="009731D6"/>
    <w:pPr>
      <w:spacing w:after="120"/>
    </w:pPr>
  </w:style>
  <w:style w:type="character" w:customStyle="1" w:styleId="af8">
    <w:name w:val="Основной текст Знак"/>
    <w:aliases w:val="body text Знак,bt Знак"/>
    <w:basedOn w:val="a0"/>
    <w:link w:val="af7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9731D6"/>
    <w:rPr>
      <w:color w:val="0563C1" w:themeColor="hyperlink"/>
      <w:u w:val="single"/>
    </w:rPr>
  </w:style>
  <w:style w:type="character" w:customStyle="1" w:styleId="Bodytext142">
    <w:name w:val="Body text142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_"/>
    <w:link w:val="71"/>
    <w:locked/>
    <w:rsid w:val="009731D6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a"/>
    <w:rsid w:val="009731D6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1">
    <w:name w:val="Основной текст8"/>
    <w:basedOn w:val="a"/>
    <w:rsid w:val="009731D6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9731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9731D6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uiPriority w:val="99"/>
    <w:rsid w:val="009731D6"/>
    <w:rPr>
      <w:b/>
      <w:bCs/>
    </w:rPr>
  </w:style>
  <w:style w:type="character" w:customStyle="1" w:styleId="afb">
    <w:name w:val="Подпись к таблице"/>
    <w:basedOn w:val="a0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9731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731D6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Без интервала1"/>
    <w:link w:val="NoSpacingChar"/>
    <w:uiPriority w:val="99"/>
    <w:qFormat/>
    <w:rsid w:val="009731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uiPriority w:val="99"/>
    <w:locked/>
    <w:rsid w:val="009731D6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731D6"/>
  </w:style>
  <w:style w:type="paragraph" w:customStyle="1" w:styleId="iasbprinciple0">
    <w:name w:val="iasbprinciple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j22">
    <w:name w:val="j22"/>
    <w:basedOn w:val="a0"/>
    <w:rsid w:val="009731D6"/>
  </w:style>
  <w:style w:type="paragraph" w:customStyle="1" w:styleId="iasbprinciple00">
    <w:name w:val="iasbprinciple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731D6"/>
  </w:style>
  <w:style w:type="paragraph" w:styleId="31">
    <w:name w:val="Body Text Indent 3"/>
    <w:basedOn w:val="a"/>
    <w:link w:val="32"/>
    <w:uiPriority w:val="99"/>
    <w:unhideWhenUsed/>
    <w:rsid w:val="009731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1D6"/>
    <w:rPr>
      <w:sz w:val="16"/>
      <w:szCs w:val="16"/>
      <w:lang w:val="kk-KZ"/>
    </w:rPr>
  </w:style>
  <w:style w:type="character" w:customStyle="1" w:styleId="s9">
    <w:name w:val="s9"/>
    <w:rsid w:val="009731D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c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9731D6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4">
    <w:name w:val="Основной текст (2)_"/>
    <w:basedOn w:val="a0"/>
    <w:link w:val="25"/>
    <w:locked/>
    <w:rsid w:val="00973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731D6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73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731D6"/>
  </w:style>
  <w:style w:type="character" w:customStyle="1" w:styleId="17">
    <w:name w:val="Текст примечания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731D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Знак"/>
    <w:basedOn w:val="a0"/>
    <w:link w:val="aff2"/>
    <w:rsid w:val="00973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rsid w:val="009731D6"/>
    <w:rPr>
      <w:rFonts w:ascii="Courier New" w:hAnsi="Courier New"/>
    </w:rPr>
  </w:style>
  <w:style w:type="character" w:customStyle="1" w:styleId="19">
    <w:name w:val="Текст Знак1"/>
    <w:basedOn w:val="a0"/>
    <w:uiPriority w:val="99"/>
    <w:semiHidden/>
    <w:rsid w:val="009731D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973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6"/>
    <w:uiPriority w:val="99"/>
    <w:rsid w:val="009731D6"/>
    <w:pPr>
      <w:ind w:firstLine="72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731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73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uiPriority w:val="99"/>
    <w:rsid w:val="009731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b"/>
    <w:rsid w:val="009731D6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b">
    <w:name w:val="_уп кц нумерация 1 Знак"/>
    <w:link w:val="1"/>
    <w:rsid w:val="009731D6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9731D6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3">
    <w:name w:val="Title"/>
    <w:basedOn w:val="a"/>
    <w:link w:val="aff4"/>
    <w:uiPriority w:val="10"/>
    <w:qFormat/>
    <w:rsid w:val="009731D6"/>
    <w:pPr>
      <w:jc w:val="center"/>
    </w:pPr>
    <w:rPr>
      <w:b/>
      <w:sz w:val="24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9731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80">
    <w:name w:val="xl80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7">
    <w:name w:val="xl8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9731D6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9731D6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9731D6"/>
    <w:pPr>
      <w:keepNext/>
      <w:keepLines/>
      <w:numPr>
        <w:ilvl w:val="3"/>
        <w:numId w:val="5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9731D6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9731D6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9731D6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9731D6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9731D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31D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9731D6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9731D6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9731D6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731D6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9731D6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731D6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8"/>
    <w:rsid w:val="009731D6"/>
    <w:rPr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731D6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9731D6"/>
    <w:rPr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1D6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9731D6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731D6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9731D6"/>
    <w:pPr>
      <w:jc w:val="both"/>
    </w:pPr>
    <w:rPr>
      <w:sz w:val="24"/>
    </w:rPr>
  </w:style>
  <w:style w:type="paragraph" w:customStyle="1" w:styleId="aff5">
    <w:name w:val="Жирный курсив"/>
    <w:basedOn w:val="a"/>
    <w:rsid w:val="009731D6"/>
    <w:pPr>
      <w:spacing w:after="240"/>
      <w:ind w:left="426" w:hanging="426"/>
      <w:jc w:val="both"/>
    </w:pPr>
    <w:rPr>
      <w:b/>
      <w:i/>
      <w:lang w:eastAsia="en-US"/>
    </w:rPr>
  </w:style>
  <w:style w:type="paragraph" w:customStyle="1" w:styleId="Reportmaintext">
    <w:name w:val="Report main text"/>
    <w:basedOn w:val="a"/>
    <w:rsid w:val="009731D6"/>
    <w:pPr>
      <w:spacing w:before="240"/>
      <w:jc w:val="both"/>
    </w:pPr>
    <w:rPr>
      <w:sz w:val="22"/>
      <w:lang w:val="en-GB"/>
    </w:rPr>
  </w:style>
  <w:style w:type="paragraph" w:customStyle="1" w:styleId="1c">
    <w:name w:val="Знак1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9731D6"/>
    <w:rPr>
      <w:rFonts w:ascii="Arial" w:hAnsi="Arial"/>
      <w:snapToGrid w:val="0"/>
      <w:sz w:val="18"/>
      <w:lang w:val="en-GB" w:eastAsia="ru-RU" w:bidi="ar-SA"/>
    </w:rPr>
  </w:style>
  <w:style w:type="character" w:customStyle="1" w:styleId="1e">
    <w:name w:val="Обычный1 Знак"/>
    <w:rsid w:val="009731D6"/>
    <w:rPr>
      <w:sz w:val="24"/>
      <w:szCs w:val="24"/>
    </w:rPr>
  </w:style>
  <w:style w:type="character" w:styleId="aff6">
    <w:name w:val="FollowedHyperlink"/>
    <w:uiPriority w:val="99"/>
    <w:unhideWhenUsed/>
    <w:rsid w:val="009731D6"/>
    <w:rPr>
      <w:color w:val="B38FEE"/>
      <w:u w:val="single"/>
    </w:rPr>
  </w:style>
  <w:style w:type="paragraph" w:customStyle="1" w:styleId="font5">
    <w:name w:val="font5"/>
    <w:basedOn w:val="a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</w:rPr>
  </w:style>
  <w:style w:type="paragraph" w:customStyle="1" w:styleId="font6">
    <w:name w:val="font6"/>
    <w:basedOn w:val="a"/>
    <w:uiPriority w:val="99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  <w:u w:val="single"/>
    </w:rPr>
  </w:style>
  <w:style w:type="paragraph" w:customStyle="1" w:styleId="font7">
    <w:name w:val="font7"/>
    <w:basedOn w:val="a"/>
    <w:rsid w:val="009731D6"/>
    <w:pPr>
      <w:spacing w:before="100" w:beforeAutospacing="1" w:after="100" w:afterAutospacing="1"/>
    </w:pPr>
    <w:rPr>
      <w:rFonts w:ascii="Palatino Linotype" w:hAnsi="Palatino Linotype"/>
      <w:u w:val="single"/>
    </w:rPr>
  </w:style>
  <w:style w:type="paragraph" w:customStyle="1" w:styleId="xl75">
    <w:name w:val="xl7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8">
    <w:name w:val="xl7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1">
    <w:name w:val="xl81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3">
    <w:name w:val="xl83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5">
    <w:name w:val="xl85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88">
    <w:name w:val="xl8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4">
    <w:name w:val="xl9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5">
    <w:name w:val="xl9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6">
    <w:name w:val="xl9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8">
    <w:name w:val="xl9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9">
    <w:name w:val="xl99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102">
    <w:name w:val="xl102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6">
    <w:name w:val="xl10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29">
    <w:name w:val="Без интервала2"/>
    <w:rsid w:val="00973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9731D6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9731D6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9731D6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9731D6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9731D6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9731D6"/>
    <w:rPr>
      <w:rFonts w:ascii="Arial" w:hAnsi="Arial" w:cs="Arial"/>
      <w:sz w:val="12"/>
      <w:szCs w:val="12"/>
    </w:rPr>
  </w:style>
  <w:style w:type="paragraph" w:customStyle="1" w:styleId="1f">
    <w:name w:val="Абзац списка1"/>
    <w:basedOn w:val="a"/>
    <w:rsid w:val="009731D6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9731D6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9731D6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page number"/>
    <w:basedOn w:val="a0"/>
    <w:rsid w:val="009731D6"/>
  </w:style>
  <w:style w:type="paragraph" w:customStyle="1" w:styleId="iasbnormal0">
    <w:name w:val="iasb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Основной текст3"/>
    <w:basedOn w:val="a"/>
    <w:uiPriority w:val="99"/>
    <w:rsid w:val="009731D6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8">
    <w:name w:val="Основной текст (3) + Не курсив"/>
    <w:rsid w:val="009731D6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9731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1">
    <w:name w:val="Основной текст9"/>
    <w:basedOn w:val="a"/>
    <w:rsid w:val="009731D6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a">
    <w:name w:val="Body Text 2"/>
    <w:basedOn w:val="a"/>
    <w:link w:val="2b"/>
    <w:uiPriority w:val="99"/>
    <w:rsid w:val="009731D6"/>
    <w:pPr>
      <w:spacing w:after="120" w:line="480" w:lineRule="auto"/>
      <w:ind w:left="624"/>
      <w:jc w:val="both"/>
    </w:pPr>
    <w:rPr>
      <w:rFonts w:ascii="Arial" w:hAnsi="Arial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731D6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9731D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аголовок №6_"/>
    <w:link w:val="62"/>
    <w:rsid w:val="009731D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9731D6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BodytextDina">
    <w:name w:val="Bodytext Dina"/>
    <w:basedOn w:val="a"/>
    <w:uiPriority w:val="99"/>
    <w:rsid w:val="009731D6"/>
    <w:pPr>
      <w:autoSpaceDE w:val="0"/>
      <w:autoSpaceDN w:val="0"/>
      <w:spacing w:before="120"/>
      <w:jc w:val="both"/>
    </w:pPr>
    <w:rPr>
      <w:color w:val="000000"/>
      <w:lang w:val="en-US" w:eastAsia="en-US"/>
    </w:rPr>
  </w:style>
  <w:style w:type="paragraph" w:customStyle="1" w:styleId="bd2">
    <w:name w:val="bd2"/>
    <w:basedOn w:val="2a"/>
    <w:uiPriority w:val="99"/>
    <w:rsid w:val="009731D6"/>
    <w:pPr>
      <w:autoSpaceDE w:val="0"/>
      <w:autoSpaceDN w:val="0"/>
      <w:spacing w:before="240" w:after="0" w:line="240" w:lineRule="auto"/>
      <w:ind w:left="363" w:hanging="363"/>
    </w:pPr>
    <w:rPr>
      <w:rFonts w:ascii="Times New Roman" w:hAnsi="Times New Roman"/>
      <w:i/>
      <w:iCs/>
      <w:lang w:val="en-US" w:eastAsia="x-none"/>
    </w:rPr>
  </w:style>
  <w:style w:type="paragraph" w:customStyle="1" w:styleId="NotesHeading">
    <w:name w:val="Notes Heading"/>
    <w:basedOn w:val="af7"/>
    <w:next w:val="af0"/>
    <w:uiPriority w:val="99"/>
    <w:rsid w:val="009731D6"/>
    <w:pPr>
      <w:keepNext/>
      <w:tabs>
        <w:tab w:val="left" w:pos="475"/>
      </w:tabs>
      <w:spacing w:after="240"/>
      <w:ind w:left="475" w:hanging="475"/>
    </w:pPr>
    <w:rPr>
      <w:b/>
      <w:sz w:val="22"/>
      <w:lang w:val="en-GB" w:eastAsia="en-US"/>
    </w:rPr>
  </w:style>
  <w:style w:type="character" w:customStyle="1" w:styleId="112">
    <w:name w:val="Заголовок 1;Заголовок 1 Знак Знак"/>
    <w:rsid w:val="009731D6"/>
    <w:rPr>
      <w:rFonts w:cs="Arial"/>
      <w:b/>
      <w:bCs/>
      <w:i/>
      <w:color w:val="0070C0"/>
      <w:kern w:val="32"/>
    </w:rPr>
  </w:style>
  <w:style w:type="character" w:customStyle="1" w:styleId="FontStyle94">
    <w:name w:val="Font Style94"/>
    <w:rsid w:val="009731D6"/>
    <w:rPr>
      <w:rFonts w:ascii="Times New Roman" w:hAnsi="Times New Roman" w:cs="Times New Roman"/>
      <w:sz w:val="16"/>
      <w:szCs w:val="16"/>
    </w:rPr>
  </w:style>
  <w:style w:type="paragraph" w:customStyle="1" w:styleId="j11">
    <w:name w:val="j11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f7"/>
    <w:link w:val="Style2Char"/>
    <w:rsid w:val="009731D6"/>
    <w:pPr>
      <w:spacing w:before="120"/>
      <w:jc w:val="both"/>
    </w:pPr>
    <w:rPr>
      <w:sz w:val="24"/>
      <w:lang w:val="en-GB" w:eastAsia="en-US"/>
    </w:rPr>
  </w:style>
  <w:style w:type="character" w:customStyle="1" w:styleId="Style2Char">
    <w:name w:val="Style2 Char"/>
    <w:link w:val="Style2"/>
    <w:locked/>
    <w:rsid w:val="009731D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ame">
    <w:name w:val="Name"/>
    <w:uiPriority w:val="99"/>
    <w:rsid w:val="009731D6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mallCaps/>
      <w:snapToGrid w:val="0"/>
      <w:spacing w:val="-2"/>
      <w:sz w:val="20"/>
      <w:szCs w:val="20"/>
      <w:lang w:val="en-GB" w:eastAsia="ru-RU"/>
    </w:rPr>
  </w:style>
  <w:style w:type="character" w:customStyle="1" w:styleId="FontStyle14">
    <w:name w:val="Font Style14"/>
    <w:rsid w:val="009731D6"/>
    <w:rPr>
      <w:rFonts w:ascii="Arial" w:hAnsi="Arial" w:cs="Arial" w:hint="default"/>
      <w:spacing w:val="10"/>
      <w:sz w:val="18"/>
      <w:szCs w:val="18"/>
    </w:rPr>
  </w:style>
  <w:style w:type="character" w:customStyle="1" w:styleId="FontStyle15">
    <w:name w:val="Font Style15"/>
    <w:rsid w:val="009731D6"/>
    <w:rPr>
      <w:rFonts w:ascii="Arial" w:hAnsi="Arial" w:cs="Arial" w:hint="default"/>
      <w:b/>
      <w:bCs/>
      <w:sz w:val="22"/>
      <w:szCs w:val="22"/>
    </w:rPr>
  </w:style>
  <w:style w:type="character" w:customStyle="1" w:styleId="shorttext">
    <w:name w:val="short_text"/>
    <w:rsid w:val="009731D6"/>
  </w:style>
  <w:style w:type="character" w:customStyle="1" w:styleId="FontStyle11">
    <w:name w:val="Font Style11"/>
    <w:rsid w:val="009731D6"/>
    <w:rPr>
      <w:rFonts w:ascii="Arial" w:hAnsi="Arial" w:cs="Arial"/>
      <w:sz w:val="14"/>
      <w:szCs w:val="14"/>
    </w:rPr>
  </w:style>
  <w:style w:type="paragraph" w:styleId="aff9">
    <w:name w:val="caption"/>
    <w:basedOn w:val="a"/>
    <w:next w:val="a"/>
    <w:uiPriority w:val="99"/>
    <w:qFormat/>
    <w:rsid w:val="009731D6"/>
    <w:pPr>
      <w:ind w:firstLine="1134"/>
      <w:jc w:val="both"/>
    </w:pPr>
    <w:rPr>
      <w:sz w:val="24"/>
      <w:szCs w:val="24"/>
      <w:lang w:eastAsia="zh-CN"/>
    </w:rPr>
  </w:style>
  <w:style w:type="paragraph" w:customStyle="1" w:styleId="normaltext">
    <w:name w:val="normal text"/>
    <w:basedOn w:val="a"/>
    <w:uiPriority w:val="99"/>
    <w:rsid w:val="009731D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18"/>
      <w:lang w:val="en-US" w:eastAsia="en-US"/>
    </w:rPr>
  </w:style>
  <w:style w:type="character" w:customStyle="1" w:styleId="41">
    <w:name w:val="Заголовок №4_"/>
    <w:link w:val="410"/>
    <w:rsid w:val="009731D6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410">
    <w:name w:val="Заголовок №41"/>
    <w:basedOn w:val="a"/>
    <w:link w:val="41"/>
    <w:rsid w:val="009731D6"/>
    <w:pPr>
      <w:widowControl w:val="0"/>
      <w:shd w:val="clear" w:color="auto" w:fill="FFFFFF"/>
      <w:spacing w:line="240" w:lineRule="atLeast"/>
      <w:outlineLvl w:val="3"/>
    </w:pPr>
    <w:rPr>
      <w:rFonts w:ascii="Lucida Sans Unicode" w:eastAsiaTheme="minorHAnsi" w:hAnsi="Lucida Sans Unicode" w:cs="Lucida Sans Unicode"/>
      <w:b/>
      <w:bCs/>
      <w:sz w:val="18"/>
      <w:szCs w:val="18"/>
      <w:lang w:eastAsia="en-US"/>
    </w:rPr>
  </w:style>
  <w:style w:type="character" w:customStyle="1" w:styleId="fontstyle01">
    <w:name w:val="fontstyle01"/>
    <w:rsid w:val="009731D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13">
    <w:name w:val="Нет списка11"/>
    <w:next w:val="a2"/>
    <w:uiPriority w:val="99"/>
    <w:semiHidden/>
    <w:unhideWhenUsed/>
    <w:rsid w:val="009731D6"/>
  </w:style>
  <w:style w:type="table" w:customStyle="1" w:styleId="2c">
    <w:name w:val="Сетка таблицы2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731D6"/>
  </w:style>
  <w:style w:type="character" w:customStyle="1" w:styleId="115">
    <w:name w:val="Заголовок 1 Знак1"/>
    <w:aliases w:val="numbered indent 1 Знак1,ni1 Знак1,h1 Знак1,Hanging 1 Indent Знак1,Header 1 Знак1,Numbered indent 1 Знак1"/>
    <w:uiPriority w:val="9"/>
    <w:rsid w:val="009731D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styleId="1f0">
    <w:name w:val="toc 1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d">
    <w:name w:val="toc 2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240"/>
    </w:pPr>
    <w:rPr>
      <w:rFonts w:ascii="Garamond" w:hAnsi="Garamond"/>
      <w:sz w:val="24"/>
      <w:szCs w:val="24"/>
      <w:lang w:val="en-GB"/>
    </w:rPr>
  </w:style>
  <w:style w:type="paragraph" w:styleId="39">
    <w:name w:val="toc 3"/>
    <w:basedOn w:val="a"/>
    <w:next w:val="a"/>
    <w:autoRedefine/>
    <w:uiPriority w:val="39"/>
    <w:semiHidden/>
    <w:unhideWhenUsed/>
    <w:rsid w:val="009731D6"/>
    <w:pPr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ind w:left="567" w:right="143" w:hanging="567"/>
      <w:jc w:val="both"/>
    </w:pPr>
    <w:rPr>
      <w:rFonts w:ascii="Arial" w:hAnsi="Arial"/>
      <w:iCs/>
      <w:sz w:val="18"/>
      <w:szCs w:val="24"/>
      <w:lang w:val="en-GB"/>
    </w:rPr>
  </w:style>
  <w:style w:type="paragraph" w:styleId="42">
    <w:name w:val="toc 4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720"/>
    </w:pPr>
    <w:rPr>
      <w:sz w:val="24"/>
      <w:szCs w:val="21"/>
      <w:lang w:val="en-GB"/>
    </w:rPr>
  </w:style>
  <w:style w:type="paragraph" w:styleId="51">
    <w:name w:val="toc 5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960"/>
    </w:pPr>
    <w:rPr>
      <w:sz w:val="24"/>
      <w:szCs w:val="21"/>
      <w:lang w:val="en-GB"/>
    </w:rPr>
  </w:style>
  <w:style w:type="paragraph" w:styleId="63">
    <w:name w:val="toc 6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200"/>
    </w:pPr>
    <w:rPr>
      <w:sz w:val="24"/>
      <w:szCs w:val="21"/>
      <w:lang w:val="en-GB"/>
    </w:rPr>
  </w:style>
  <w:style w:type="paragraph" w:styleId="72">
    <w:name w:val="toc 7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440"/>
    </w:pPr>
    <w:rPr>
      <w:sz w:val="24"/>
      <w:szCs w:val="21"/>
      <w:lang w:val="en-GB"/>
    </w:rPr>
  </w:style>
  <w:style w:type="paragraph" w:styleId="82">
    <w:name w:val="toc 8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680"/>
    </w:pPr>
    <w:rPr>
      <w:sz w:val="24"/>
      <w:szCs w:val="21"/>
      <w:lang w:val="en-GB"/>
    </w:rPr>
  </w:style>
  <w:style w:type="paragraph" w:styleId="92">
    <w:name w:val="toc 9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920"/>
    </w:pPr>
    <w:rPr>
      <w:sz w:val="24"/>
      <w:szCs w:val="21"/>
      <w:lang w:val="en-GB"/>
    </w:rPr>
  </w:style>
  <w:style w:type="character" w:customStyle="1" w:styleId="1f1">
    <w:name w:val="Верхний колонтитул Знак1"/>
    <w:aliases w:val="odd Знак1,hd Знак1"/>
    <w:uiPriority w:val="99"/>
    <w:semiHidden/>
    <w:rsid w:val="009731D6"/>
    <w:rPr>
      <w:rFonts w:ascii="Calibri" w:eastAsia="Calibri" w:hAnsi="Calibri" w:cs="Times New Roman"/>
    </w:rPr>
  </w:style>
  <w:style w:type="paragraph" w:styleId="affa">
    <w:name w:val="table of figures"/>
    <w:basedOn w:val="a"/>
    <w:next w:val="a"/>
    <w:uiPriority w:val="99"/>
    <w:semiHidden/>
    <w:unhideWhenUsed/>
    <w:rsid w:val="009731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567" w:hanging="567"/>
    </w:pPr>
    <w:rPr>
      <w:rFonts w:ascii="Arial" w:hAnsi="Arial" w:cs="Times"/>
      <w:sz w:val="18"/>
      <w:lang w:val="en-GB"/>
    </w:rPr>
  </w:style>
  <w:style w:type="paragraph" w:styleId="affb">
    <w:name w:val="endnote text"/>
    <w:basedOn w:val="a"/>
    <w:link w:val="affc"/>
    <w:uiPriority w:val="99"/>
    <w:semiHidden/>
    <w:unhideWhenUsed/>
    <w:rsid w:val="009731D6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8"/>
      <w:lang w:val="en-GB" w:eastAsia="x-none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9731D6"/>
    <w:rPr>
      <w:rFonts w:ascii="Arial" w:eastAsia="Times New Roman" w:hAnsi="Arial" w:cs="Times New Roman"/>
      <w:sz w:val="18"/>
      <w:szCs w:val="20"/>
      <w:lang w:val="en-GB" w:eastAsia="x-none"/>
    </w:rPr>
  </w:style>
  <w:style w:type="paragraph" w:styleId="affd">
    <w:name w:val="List Bullet"/>
    <w:basedOn w:val="af7"/>
    <w:uiPriority w:val="99"/>
    <w:semiHidden/>
    <w:unhideWhenUsed/>
    <w:rsid w:val="009731D6"/>
    <w:pPr>
      <w:tabs>
        <w:tab w:val="num" w:pos="476"/>
      </w:tabs>
      <w:spacing w:after="60"/>
      <w:ind w:left="476" w:hanging="476"/>
    </w:pPr>
    <w:rPr>
      <w:rFonts w:ascii="Calibri" w:hAnsi="Calibri"/>
      <w:sz w:val="22"/>
      <w:szCs w:val="22"/>
      <w:lang w:val="en-GB" w:eastAsia="x-none" w:bidi="en-US"/>
    </w:rPr>
  </w:style>
  <w:style w:type="paragraph" w:styleId="2e">
    <w:name w:val="List Bullet 2"/>
    <w:basedOn w:val="affd"/>
    <w:uiPriority w:val="99"/>
    <w:semiHidden/>
    <w:unhideWhenUsed/>
    <w:rsid w:val="009731D6"/>
    <w:pPr>
      <w:spacing w:before="100"/>
    </w:pPr>
  </w:style>
  <w:style w:type="paragraph" w:styleId="52">
    <w:name w:val="List Bullet 5"/>
    <w:basedOn w:val="a"/>
    <w:autoRedefine/>
    <w:uiPriority w:val="99"/>
    <w:semiHidden/>
    <w:unhideWhenUsed/>
    <w:rsid w:val="009731D6"/>
    <w:pPr>
      <w:tabs>
        <w:tab w:val="num" w:pos="1492"/>
      </w:tabs>
      <w:overflowPunct w:val="0"/>
      <w:autoSpaceDE w:val="0"/>
      <w:autoSpaceDN w:val="0"/>
      <w:adjustRightInd w:val="0"/>
      <w:spacing w:line="220" w:lineRule="exact"/>
      <w:ind w:left="1492" w:hanging="360"/>
    </w:pPr>
    <w:rPr>
      <w:rFonts w:ascii="Garamond" w:hAnsi="Garamond"/>
      <w:lang w:val="en-GB"/>
    </w:rPr>
  </w:style>
  <w:style w:type="paragraph" w:styleId="3a">
    <w:name w:val="List Number 3"/>
    <w:basedOn w:val="a"/>
    <w:uiPriority w:val="99"/>
    <w:semiHidden/>
    <w:unhideWhenUsed/>
    <w:rsid w:val="009731D6"/>
    <w:pPr>
      <w:tabs>
        <w:tab w:val="num" w:pos="926"/>
      </w:tabs>
      <w:overflowPunct w:val="0"/>
      <w:autoSpaceDE w:val="0"/>
      <w:autoSpaceDN w:val="0"/>
      <w:adjustRightInd w:val="0"/>
      <w:spacing w:line="220" w:lineRule="exact"/>
      <w:ind w:left="926" w:hanging="360"/>
    </w:pPr>
    <w:rPr>
      <w:rFonts w:ascii="Garamond" w:hAnsi="Garamond"/>
      <w:lang w:val="en-GB"/>
    </w:rPr>
  </w:style>
  <w:style w:type="paragraph" w:styleId="affe">
    <w:name w:val="Subtitle"/>
    <w:basedOn w:val="a"/>
    <w:next w:val="a"/>
    <w:link w:val="afff"/>
    <w:uiPriority w:val="11"/>
    <w:qFormat/>
    <w:rsid w:val="009731D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uiPriority w:val="11"/>
    <w:rsid w:val="009731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f0">
    <w:name w:val="Block Text"/>
    <w:basedOn w:val="a"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60" w:after="40" w:line="220" w:lineRule="exact"/>
      <w:ind w:left="425" w:right="567"/>
      <w:jc w:val="both"/>
    </w:pPr>
    <w:rPr>
      <w:rFonts w:ascii="Garamond" w:hAnsi="Garamond" w:cs="Times"/>
      <w:szCs w:val="24"/>
      <w:lang w:val="en-GB"/>
    </w:rPr>
  </w:style>
  <w:style w:type="paragraph" w:styleId="afff1">
    <w:name w:val="Document Map"/>
    <w:basedOn w:val="a"/>
    <w:link w:val="afff2"/>
    <w:uiPriority w:val="99"/>
    <w:semiHidden/>
    <w:unhideWhenUsed/>
    <w:rsid w:val="009731D6"/>
    <w:pPr>
      <w:shd w:val="clear" w:color="auto" w:fill="000080"/>
      <w:overflowPunct w:val="0"/>
      <w:autoSpaceDE w:val="0"/>
      <w:autoSpaceDN w:val="0"/>
      <w:adjustRightInd w:val="0"/>
      <w:jc w:val="both"/>
    </w:pPr>
    <w:rPr>
      <w:rFonts w:ascii="Tahoma" w:hAnsi="Tahoma"/>
      <w:sz w:val="24"/>
      <w:szCs w:val="24"/>
      <w:lang w:val="en-GB" w:eastAsia="x-none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731D6"/>
    <w:rPr>
      <w:rFonts w:ascii="Tahoma" w:eastAsia="Times New Roman" w:hAnsi="Tahoma" w:cs="Times New Roman"/>
      <w:sz w:val="24"/>
      <w:szCs w:val="24"/>
      <w:shd w:val="clear" w:color="auto" w:fill="000080"/>
      <w:lang w:val="en-GB" w:eastAsia="x-none"/>
    </w:rPr>
  </w:style>
  <w:style w:type="paragraph" w:styleId="2f">
    <w:name w:val="Quote"/>
    <w:basedOn w:val="a"/>
    <w:next w:val="a"/>
    <w:link w:val="2f0"/>
    <w:uiPriority w:val="29"/>
    <w:qFormat/>
    <w:rsid w:val="009731D6"/>
    <w:rPr>
      <w:rFonts w:ascii="Calibri" w:hAnsi="Calibri"/>
      <w:i/>
      <w:sz w:val="24"/>
      <w:szCs w:val="24"/>
      <w:lang w:val="x-none" w:eastAsia="x-none"/>
    </w:rPr>
  </w:style>
  <w:style w:type="character" w:customStyle="1" w:styleId="2f0">
    <w:name w:val="Цитата 2 Знак"/>
    <w:basedOn w:val="a0"/>
    <w:link w:val="2f"/>
    <w:uiPriority w:val="29"/>
    <w:rsid w:val="009731D6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9731D6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9731D6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ff5">
    <w:name w:val="TOC Heading"/>
    <w:basedOn w:val="10"/>
    <w:next w:val="a"/>
    <w:uiPriority w:val="39"/>
    <w:semiHidden/>
    <w:unhideWhenUsed/>
    <w:qFormat/>
    <w:rsid w:val="009731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/>
    </w:rPr>
  </w:style>
  <w:style w:type="paragraph" w:customStyle="1" w:styleId="j15">
    <w:name w:val="j15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21"/>
    <w:basedOn w:val="a"/>
    <w:rsid w:val="009731D6"/>
    <w:pPr>
      <w:shd w:val="clear" w:color="auto" w:fill="FFFFFF"/>
      <w:spacing w:line="0" w:lineRule="atLeast"/>
      <w:ind w:hanging="1560"/>
    </w:pPr>
    <w:rPr>
      <w:rFonts w:eastAsia="Calibri"/>
      <w:sz w:val="25"/>
      <w:szCs w:val="25"/>
    </w:rPr>
  </w:style>
  <w:style w:type="character" w:customStyle="1" w:styleId="2f1">
    <w:name w:val="Заголовок №2_"/>
    <w:link w:val="2f2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2f2">
    <w:name w:val="Заголовок №2"/>
    <w:basedOn w:val="a"/>
    <w:link w:val="2f1"/>
    <w:rsid w:val="009731D6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b">
    <w:name w:val="Заголовок №3_"/>
    <w:link w:val="3c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3c">
    <w:name w:val="Заголовок №3"/>
    <w:basedOn w:val="a"/>
    <w:link w:val="3b"/>
    <w:rsid w:val="009731D6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ContentsItems">
    <w:name w:val="Contents Items"/>
    <w:uiPriority w:val="99"/>
    <w:rsid w:val="009731D6"/>
    <w:pPr>
      <w:tabs>
        <w:tab w:val="left" w:pos="173"/>
        <w:tab w:val="left" w:pos="346"/>
        <w:tab w:val="center" w:pos="9418"/>
      </w:tabs>
      <w:spacing w:after="240" w:line="240" w:lineRule="auto"/>
    </w:pPr>
    <w:rPr>
      <w:rFonts w:ascii="Calibri" w:eastAsia="Times New Roman" w:hAnsi="Calibri" w:cs="Times New Roman"/>
      <w:szCs w:val="24"/>
      <w:lang w:val="en-GB" w:bidi="en-US"/>
    </w:rPr>
  </w:style>
  <w:style w:type="paragraph" w:customStyle="1" w:styleId="ContentsPageHeading">
    <w:name w:val="Contents Page Heading"/>
    <w:basedOn w:val="af7"/>
    <w:next w:val="ContentsItems"/>
    <w:uiPriority w:val="99"/>
    <w:rsid w:val="009731D6"/>
    <w:pPr>
      <w:keepNext/>
      <w:spacing w:after="240"/>
      <w:jc w:val="right"/>
    </w:pPr>
    <w:rPr>
      <w:rFonts w:ascii="Arial" w:hAnsi="Arial"/>
      <w:b/>
      <w:sz w:val="22"/>
      <w:szCs w:val="24"/>
      <w:lang w:val="en-GB" w:eastAsia="x-none" w:bidi="en-US"/>
    </w:rPr>
  </w:style>
  <w:style w:type="paragraph" w:customStyle="1" w:styleId="HeadingOpinionLetter">
    <w:name w:val="Heading Opinion Letter"/>
    <w:basedOn w:val="a"/>
    <w:next w:val="af7"/>
    <w:uiPriority w:val="99"/>
    <w:rsid w:val="009731D6"/>
    <w:pPr>
      <w:keepNext/>
      <w:spacing w:before="2160" w:after="44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afff6">
    <w:name w:val="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tabletext">
    <w:name w:val="table_text"/>
    <w:basedOn w:val="a"/>
    <w:uiPriority w:val="99"/>
    <w:rsid w:val="009731D6"/>
    <w:pPr>
      <w:numPr>
        <w:ilvl w:val="12"/>
      </w:numPr>
      <w:spacing w:before="65" w:after="65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dressBlock">
    <w:name w:val="Address Block"/>
    <w:aliases w:val="ab"/>
    <w:basedOn w:val="a"/>
    <w:uiPriority w:val="99"/>
    <w:rsid w:val="009731D6"/>
    <w:pPr>
      <w:tabs>
        <w:tab w:val="right" w:pos="7099"/>
        <w:tab w:val="left" w:pos="7275"/>
      </w:tabs>
      <w:spacing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Tabletext0">
    <w:name w:val="Tabletext"/>
    <w:basedOn w:val="a"/>
    <w:uiPriority w:val="99"/>
    <w:rsid w:val="009731D6"/>
    <w:pPr>
      <w:spacing w:before="40" w:after="40"/>
    </w:pPr>
    <w:rPr>
      <w:rFonts w:ascii="Calibri" w:hAnsi="Calibri"/>
      <w:sz w:val="18"/>
      <w:szCs w:val="24"/>
      <w:lang w:val="en-US" w:eastAsia="en-US" w:bidi="en-US"/>
    </w:rPr>
  </w:style>
  <w:style w:type="paragraph" w:customStyle="1" w:styleId="afff7">
    <w:name w:val="Стиль"/>
    <w:uiPriority w:val="99"/>
    <w:rsid w:val="009731D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lumnhead">
    <w:name w:val="column head"/>
    <w:uiPriority w:val="99"/>
    <w:rsid w:val="009731D6"/>
    <w:pPr>
      <w:spacing w:before="120" w:after="120" w:line="276" w:lineRule="auto"/>
      <w:jc w:val="center"/>
    </w:pPr>
    <w:rPr>
      <w:rFonts w:ascii="Arial" w:eastAsia="Times New Roman" w:hAnsi="Arial" w:cs="Times New Roman"/>
      <w:b/>
      <w:lang w:val="en-US"/>
    </w:rPr>
  </w:style>
  <w:style w:type="paragraph" w:customStyle="1" w:styleId="response">
    <w:name w:val="response"/>
    <w:basedOn w:val="a"/>
    <w:uiPriority w:val="99"/>
    <w:rsid w:val="009731D6"/>
    <w:pPr>
      <w:spacing w:before="120" w:after="1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f2">
    <w:name w:val="Основной текст с отступом1"/>
    <w:basedOn w:val="28"/>
    <w:uiPriority w:val="99"/>
    <w:rsid w:val="009731D6"/>
    <w:pPr>
      <w:shd w:val="clear" w:color="auto" w:fill="auto"/>
      <w:spacing w:before="120" w:after="120" w:line="240" w:lineRule="auto"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HeadingNoUnderline">
    <w:name w:val="Heading No Underline"/>
    <w:basedOn w:val="a"/>
    <w:uiPriority w:val="99"/>
    <w:rsid w:val="009731D6"/>
    <w:pPr>
      <w:spacing w:before="100" w:after="10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HeadingWithUnderline">
    <w:name w:val="Heading With Underline"/>
    <w:basedOn w:val="af7"/>
    <w:next w:val="af7"/>
    <w:uiPriority w:val="99"/>
    <w:rsid w:val="009731D6"/>
    <w:pPr>
      <w:keepNext/>
      <w:pBdr>
        <w:bottom w:val="single" w:sz="6" w:space="1" w:color="auto"/>
      </w:pBdr>
      <w:spacing w:before="100" w:after="440"/>
    </w:pPr>
    <w:rPr>
      <w:rFonts w:ascii="Arial" w:hAnsi="Arial"/>
      <w:b/>
      <w:sz w:val="22"/>
      <w:szCs w:val="22"/>
      <w:lang w:val="en-GB" w:eastAsia="x-none" w:bidi="en-US"/>
    </w:rPr>
  </w:style>
  <w:style w:type="paragraph" w:customStyle="1" w:styleId="tblHeaderText">
    <w:name w:val="tbl'HeaderText"/>
    <w:basedOn w:val="a"/>
    <w:uiPriority w:val="99"/>
    <w:rsid w:val="009731D6"/>
    <w:pPr>
      <w:spacing w:before="100" w:after="100"/>
      <w:jc w:val="center"/>
    </w:pPr>
    <w:rPr>
      <w:rFonts w:ascii="Calibri" w:hAnsi="Calibri"/>
      <w:b/>
      <w:spacing w:val="-2"/>
      <w:sz w:val="24"/>
      <w:szCs w:val="24"/>
      <w:lang w:val="en-GB" w:eastAsia="en-US" w:bidi="en-US"/>
    </w:rPr>
  </w:style>
  <w:style w:type="paragraph" w:customStyle="1" w:styleId="tblNumber01">
    <w:name w:val="tbl'Number_01"/>
    <w:basedOn w:val="a"/>
    <w:uiPriority w:val="99"/>
    <w:rsid w:val="009731D6"/>
    <w:pPr>
      <w:spacing w:before="100" w:after="100"/>
      <w:ind w:right="57"/>
      <w:jc w:val="right"/>
    </w:pPr>
    <w:rPr>
      <w:rFonts w:ascii="Calibri" w:hAnsi="Calibri"/>
      <w:sz w:val="24"/>
      <w:szCs w:val="24"/>
      <w:lang w:val="en-GB" w:eastAsia="en-US" w:bidi="en-US"/>
    </w:rPr>
  </w:style>
  <w:style w:type="character" w:customStyle="1" w:styleId="tblText02Char">
    <w:name w:val="tbl'Text_02 Char"/>
    <w:link w:val="tblText02"/>
    <w:locked/>
    <w:rsid w:val="009731D6"/>
    <w:rPr>
      <w:sz w:val="24"/>
      <w:lang w:val="en-GB" w:bidi="en-US"/>
    </w:rPr>
  </w:style>
  <w:style w:type="paragraph" w:customStyle="1" w:styleId="tblText02">
    <w:name w:val="tbl'Text_02"/>
    <w:basedOn w:val="a"/>
    <w:link w:val="tblText02Char"/>
    <w:rsid w:val="009731D6"/>
    <w:pPr>
      <w:spacing w:before="100" w:after="100"/>
      <w:ind w:left="113" w:hanging="113"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customStyle="1" w:styleId="MemoSubject">
    <w:name w:val="Memo_Subject"/>
    <w:basedOn w:val="a"/>
    <w:uiPriority w:val="99"/>
    <w:rsid w:val="009731D6"/>
    <w:pPr>
      <w:spacing w:before="60" w:after="60"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">
    <w:name w:val="Style1"/>
    <w:basedOn w:val="af7"/>
    <w:uiPriority w:val="99"/>
    <w:qFormat/>
    <w:rsid w:val="009731D6"/>
    <w:pPr>
      <w:tabs>
        <w:tab w:val="num" w:pos="953"/>
      </w:tabs>
      <w:autoSpaceDE w:val="0"/>
      <w:autoSpaceDN w:val="0"/>
      <w:spacing w:before="120" w:after="0"/>
      <w:ind w:left="34"/>
      <w:jc w:val="both"/>
    </w:pPr>
    <w:rPr>
      <w:rFonts w:ascii="Calibri" w:hAnsi="Calibri"/>
      <w:iCs/>
      <w:sz w:val="24"/>
      <w:szCs w:val="22"/>
      <w:lang w:val="en-US" w:eastAsia="x-none" w:bidi="en-US"/>
    </w:rPr>
  </w:style>
  <w:style w:type="paragraph" w:customStyle="1" w:styleId="HeadingDina">
    <w:name w:val="Heading Dina"/>
    <w:basedOn w:val="a"/>
    <w:uiPriority w:val="99"/>
    <w:rsid w:val="009731D6"/>
    <w:pPr>
      <w:keepNext/>
      <w:tabs>
        <w:tab w:val="num" w:pos="953"/>
      </w:tabs>
      <w:autoSpaceDE w:val="0"/>
      <w:autoSpaceDN w:val="0"/>
      <w:spacing w:before="240" w:after="100"/>
      <w:ind w:left="953" w:hanging="477"/>
      <w:outlineLvl w:val="0"/>
    </w:pPr>
    <w:rPr>
      <w:rFonts w:ascii="Calibri" w:hAnsi="Calibri"/>
      <w:b/>
      <w:bCs/>
      <w:caps/>
      <w:sz w:val="24"/>
      <w:szCs w:val="24"/>
      <w:lang w:val="en-US" w:eastAsia="en-US" w:bidi="en-US"/>
    </w:rPr>
  </w:style>
  <w:style w:type="paragraph" w:customStyle="1" w:styleId="Styleheading2TimesNewRoman">
    <w:name w:val="Style heading 2 + Times New Roman"/>
    <w:basedOn w:val="20"/>
    <w:uiPriority w:val="99"/>
    <w:rsid w:val="009731D6"/>
    <w:pPr>
      <w:keepNext w:val="0"/>
      <w:autoSpaceDE w:val="0"/>
      <w:autoSpaceDN w:val="0"/>
      <w:spacing w:after="0"/>
      <w:jc w:val="both"/>
      <w:outlineLvl w:val="9"/>
    </w:pPr>
    <w:rPr>
      <w:bCs w:val="0"/>
      <w:sz w:val="20"/>
      <w:szCs w:val="22"/>
    </w:rPr>
  </w:style>
  <w:style w:type="paragraph" w:customStyle="1" w:styleId="ParagraphNumbering">
    <w:name w:val="Paragraph Numbering"/>
    <w:basedOn w:val="ac"/>
    <w:uiPriority w:val="99"/>
    <w:rsid w:val="009731D6"/>
    <w:pPr>
      <w:tabs>
        <w:tab w:val="clear" w:pos="4677"/>
        <w:tab w:val="clear" w:pos="9355"/>
        <w:tab w:val="left" w:pos="284"/>
        <w:tab w:val="num" w:pos="360"/>
      </w:tabs>
      <w:spacing w:before="100" w:after="100" w:line="240" w:lineRule="atLeast"/>
      <w:ind w:left="360" w:hanging="360"/>
    </w:pPr>
    <w:rPr>
      <w:rFonts w:ascii="Arial" w:eastAsia="Calibri" w:hAnsi="Arial" w:cs="Times New Roman"/>
      <w:sz w:val="18"/>
      <w:lang w:val="en-US" w:eastAsia="x-none" w:bidi="en-US"/>
    </w:rPr>
  </w:style>
  <w:style w:type="paragraph" w:customStyle="1" w:styleId="StyleStyle1Left003cm1">
    <w:name w:val="Style Style1 + Left:  0.03 cm1"/>
    <w:basedOn w:val="a"/>
    <w:uiPriority w:val="99"/>
    <w:rsid w:val="009731D6"/>
    <w:pPr>
      <w:autoSpaceDE w:val="0"/>
      <w:autoSpaceDN w:val="0"/>
      <w:spacing w:before="120" w:after="120"/>
      <w:ind w:left="17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000NormalChar2">
    <w:name w:val="000 Normal Char2"/>
    <w:link w:val="000Normal"/>
    <w:locked/>
    <w:rsid w:val="009731D6"/>
    <w:rPr>
      <w:rFonts w:ascii="Garamond" w:hAnsi="Garamond"/>
      <w:sz w:val="24"/>
      <w:lang w:val="en-GB" w:bidi="en-US"/>
    </w:rPr>
  </w:style>
  <w:style w:type="paragraph" w:customStyle="1" w:styleId="000Normal">
    <w:name w:val="000 Normal"/>
    <w:basedOn w:val="a"/>
    <w:link w:val="000NormalChar2"/>
    <w:rsid w:val="009731D6"/>
    <w:pPr>
      <w:overflowPunct w:val="0"/>
      <w:autoSpaceDE w:val="0"/>
      <w:autoSpaceDN w:val="0"/>
      <w:adjustRightInd w:val="0"/>
      <w:spacing w:before="60" w:after="40" w:line="220" w:lineRule="exact"/>
      <w:jc w:val="both"/>
    </w:pPr>
    <w:rPr>
      <w:rFonts w:ascii="Garamond" w:eastAsiaTheme="minorHAnsi" w:hAnsi="Garamond" w:cstheme="minorBidi"/>
      <w:sz w:val="24"/>
      <w:szCs w:val="22"/>
      <w:lang w:val="en-GB" w:eastAsia="en-US" w:bidi="en-US"/>
    </w:rPr>
  </w:style>
  <w:style w:type="paragraph" w:customStyle="1" w:styleId="000normal0">
    <w:name w:val="000normal"/>
    <w:basedOn w:val="a"/>
    <w:uiPriority w:val="99"/>
    <w:rsid w:val="009731D6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Style18Char">
    <w:name w:val="Style18 Char"/>
    <w:link w:val="Style18"/>
    <w:locked/>
    <w:rsid w:val="009731D6"/>
    <w:rPr>
      <w:sz w:val="24"/>
      <w:lang w:val="x-none" w:bidi="en-US"/>
    </w:rPr>
  </w:style>
  <w:style w:type="paragraph" w:customStyle="1" w:styleId="Style18">
    <w:name w:val="Style18"/>
    <w:basedOn w:val="a"/>
    <w:link w:val="Style18Char"/>
    <w:rsid w:val="009731D6"/>
    <w:pPr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val="x-none" w:eastAsia="en-US" w:bidi="en-US"/>
    </w:rPr>
  </w:style>
  <w:style w:type="paragraph" w:customStyle="1" w:styleId="StyleStyle2Before0ptAfter6pt">
    <w:name w:val="Style Style2 + Before:  0 pt After:  6 pt"/>
    <w:basedOn w:val="a"/>
    <w:uiPriority w:val="99"/>
    <w:rsid w:val="009731D6"/>
    <w:pPr>
      <w:keepNext/>
      <w:autoSpaceDE w:val="0"/>
      <w:autoSpaceDN w:val="0"/>
      <w:spacing w:before="240" w:after="100"/>
      <w:outlineLvl w:val="1"/>
    </w:pPr>
    <w:rPr>
      <w:rFonts w:ascii="Arial" w:hAnsi="Arial"/>
      <w:b/>
      <w:iCs/>
      <w:sz w:val="24"/>
      <w:szCs w:val="24"/>
      <w:lang w:val="en-US" w:eastAsia="en-US" w:bidi="en-US"/>
    </w:rPr>
  </w:style>
  <w:style w:type="paragraph" w:customStyle="1" w:styleId="lower-alpha-L2">
    <w:name w:val="lower-alpha-L2"/>
    <w:basedOn w:val="a"/>
    <w:uiPriority w:val="99"/>
    <w:rsid w:val="009731D6"/>
    <w:pPr>
      <w:tabs>
        <w:tab w:val="num" w:pos="729"/>
        <w:tab w:val="left" w:pos="794"/>
      </w:tabs>
      <w:spacing w:after="140"/>
      <w:ind w:left="729" w:hanging="445"/>
      <w:jc w:val="both"/>
    </w:pPr>
    <w:rPr>
      <w:rFonts w:ascii="Calibri" w:hAnsi="Calibri"/>
      <w:kern w:val="20"/>
      <w:sz w:val="24"/>
      <w:szCs w:val="24"/>
      <w:lang w:val="en-GB" w:eastAsia="en-US" w:bidi="en-US"/>
    </w:rPr>
  </w:style>
  <w:style w:type="paragraph" w:customStyle="1" w:styleId="afff8">
    <w:name w:val="Знак Знак Знак Знак 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f3">
    <w:name w:val="Знак Знак Знак Знак Знак Знак Знак Знак1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16">
    <w:name w:val="Название11"/>
    <w:basedOn w:val="a"/>
    <w:uiPriority w:val="99"/>
    <w:rsid w:val="009731D6"/>
    <w:pPr>
      <w:tabs>
        <w:tab w:val="num" w:pos="360"/>
      </w:tabs>
      <w:ind w:left="360" w:hanging="360"/>
      <w:jc w:val="center"/>
    </w:pPr>
    <w:rPr>
      <w:i/>
      <w:sz w:val="28"/>
      <w:lang w:val="en-US" w:eastAsia="en-US" w:bidi="en-US"/>
    </w:rPr>
  </w:style>
  <w:style w:type="paragraph" w:customStyle="1" w:styleId="j18">
    <w:name w:val="j18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411">
    <w:name w:val="Заголовок 41"/>
    <w:basedOn w:val="a"/>
    <w:next w:val="a"/>
    <w:uiPriority w:val="99"/>
    <w:rsid w:val="009731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510">
    <w:name w:val="Заголовок 51"/>
    <w:basedOn w:val="a"/>
    <w:next w:val="a"/>
    <w:uiPriority w:val="99"/>
    <w:rsid w:val="009731D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customStyle="1" w:styleId="200Tableleft">
    <w:name w:val="200 Table lef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</w:pPr>
    <w:rPr>
      <w:rFonts w:ascii="Garamond" w:hAnsi="Garamond"/>
      <w:lang w:val="en-GB"/>
    </w:rPr>
  </w:style>
  <w:style w:type="paragraph" w:customStyle="1" w:styleId="Style5">
    <w:name w:val="Style5"/>
    <w:basedOn w:val="a"/>
    <w:uiPriority w:val="99"/>
    <w:rsid w:val="009731D6"/>
    <w:pPr>
      <w:keepNext/>
      <w:tabs>
        <w:tab w:val="right" w:pos="9498"/>
      </w:tabs>
      <w:overflowPunct w:val="0"/>
      <w:autoSpaceDE w:val="0"/>
      <w:autoSpaceDN w:val="0"/>
      <w:adjustRightInd w:val="0"/>
      <w:spacing w:before="240"/>
      <w:ind w:right="-23"/>
      <w:outlineLvl w:val="3"/>
    </w:pPr>
    <w:rPr>
      <w:rFonts w:ascii="Palatino Linotype" w:hAnsi="Palatino Linotype" w:cs="Arial"/>
      <w:b/>
      <w:sz w:val="18"/>
    </w:rPr>
  </w:style>
  <w:style w:type="paragraph" w:customStyle="1" w:styleId="Style7">
    <w:name w:val="Style7"/>
    <w:basedOn w:val="a"/>
    <w:uiPriority w:val="99"/>
    <w:rsid w:val="009731D6"/>
    <w:pPr>
      <w:overflowPunct w:val="0"/>
      <w:autoSpaceDE w:val="0"/>
      <w:autoSpaceDN w:val="0"/>
      <w:adjustRightInd w:val="0"/>
      <w:spacing w:before="240"/>
      <w:ind w:right="-23"/>
    </w:pPr>
    <w:rPr>
      <w:rFonts w:ascii="Garamond" w:hAnsi="Garamond" w:cs="Arial"/>
      <w:i/>
    </w:rPr>
  </w:style>
  <w:style w:type="character" w:customStyle="1" w:styleId="NormaltextChar">
    <w:name w:val="Normal text Char"/>
    <w:link w:val="Normaltext0"/>
    <w:locked/>
    <w:rsid w:val="009731D6"/>
    <w:rPr>
      <w:rFonts w:ascii="Times New Roman" w:hAnsi="Times New Roman"/>
      <w:szCs w:val="24"/>
      <w:lang w:val="en-GB" w:eastAsia="x-none"/>
    </w:rPr>
  </w:style>
  <w:style w:type="paragraph" w:customStyle="1" w:styleId="Normaltext0">
    <w:name w:val="Normal text"/>
    <w:basedOn w:val="a"/>
    <w:link w:val="NormaltextChar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2"/>
      <w:szCs w:val="24"/>
      <w:lang w:val="en-GB" w:eastAsia="x-none"/>
    </w:rPr>
  </w:style>
  <w:style w:type="paragraph" w:customStyle="1" w:styleId="N1">
    <w:name w:val="N 1"/>
    <w:basedOn w:val="3"/>
    <w:uiPriority w:val="99"/>
    <w:rsid w:val="009731D6"/>
    <w:pPr>
      <w:keepLines w:val="0"/>
      <w:numPr>
        <w:numId w:val="6"/>
      </w:numPr>
      <w:overflowPunct w:val="0"/>
      <w:autoSpaceDE w:val="0"/>
      <w:autoSpaceDN w:val="0"/>
      <w:adjustRightInd w:val="0"/>
      <w:spacing w:before="240" w:line="240" w:lineRule="auto"/>
    </w:pPr>
    <w:rPr>
      <w:rFonts w:ascii="Palatino Linotype" w:hAnsi="Palatino Linotype" w:cs="Arial"/>
      <w:bCs w:val="0"/>
      <w:color w:val="auto"/>
      <w:sz w:val="22"/>
      <w:lang w:eastAsia="en-US"/>
    </w:rPr>
  </w:style>
  <w:style w:type="character" w:customStyle="1" w:styleId="StyleBodyTextNatashaBefore6ptAfter0ptChar">
    <w:name w:val="Style Body Text Natasha + Before:  6 pt After:  0 pt Char"/>
    <w:link w:val="StyleBodyTextNatashaBefore6ptAfter0pt"/>
    <w:locked/>
    <w:rsid w:val="009731D6"/>
    <w:rPr>
      <w:rFonts w:ascii="Times New Roman" w:hAnsi="Times New Roman"/>
      <w:lang w:val="en-US" w:eastAsia="x-none"/>
    </w:rPr>
  </w:style>
  <w:style w:type="paragraph" w:customStyle="1" w:styleId="StyleBodyTextNatashaBefore6ptAfter0pt">
    <w:name w:val="Style Body Text Natasha + Before:  6 pt After:  0 pt"/>
    <w:basedOn w:val="a"/>
    <w:link w:val="StyleBodyTextNatashaBefore6ptAfter0ptChar"/>
    <w:rsid w:val="009731D6"/>
    <w:pPr>
      <w:spacing w:before="120"/>
      <w:jc w:val="both"/>
    </w:pPr>
    <w:rPr>
      <w:rFonts w:eastAsiaTheme="minorHAnsi" w:cstheme="minorBidi"/>
      <w:sz w:val="22"/>
      <w:szCs w:val="22"/>
      <w:lang w:val="en-US" w:eastAsia="x-none"/>
    </w:rPr>
  </w:style>
  <w:style w:type="character" w:customStyle="1" w:styleId="NotesbulletpointChar">
    <w:name w:val="Notes bullet point Char"/>
    <w:link w:val="Notesbulletpoint"/>
    <w:locked/>
    <w:rsid w:val="009731D6"/>
    <w:rPr>
      <w:rFonts w:ascii="EYInterstate Light" w:hAnsi="EYInterstate Light"/>
      <w:sz w:val="18"/>
      <w:lang w:val="en-GB"/>
    </w:rPr>
  </w:style>
  <w:style w:type="paragraph" w:customStyle="1" w:styleId="Notesbulletpoint">
    <w:name w:val="Notes bullet point"/>
    <w:link w:val="NotesbulletpointChar"/>
    <w:rsid w:val="009731D6"/>
    <w:pPr>
      <w:tabs>
        <w:tab w:val="num" w:pos="461"/>
      </w:tabs>
      <w:spacing w:after="120" w:line="240" w:lineRule="auto"/>
      <w:ind w:left="459"/>
    </w:pPr>
    <w:rPr>
      <w:rFonts w:ascii="EYInterstate Light" w:hAnsi="EYInterstate Light"/>
      <w:sz w:val="18"/>
      <w:lang w:val="en-GB"/>
    </w:rPr>
  </w:style>
  <w:style w:type="paragraph" w:customStyle="1" w:styleId="230Tablecenter">
    <w:name w:val="230 Table center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center"/>
    </w:pPr>
    <w:rPr>
      <w:rFonts w:ascii="Garamond" w:hAnsi="Garamond"/>
      <w:lang w:val="en-GB"/>
    </w:rPr>
  </w:style>
  <w:style w:type="character" w:customStyle="1" w:styleId="NotesbodytextChar">
    <w:name w:val="Notes body text Char"/>
    <w:link w:val="Notesbodytext"/>
    <w:locked/>
    <w:rsid w:val="009731D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bodytext">
    <w:name w:val="Notes body text"/>
    <w:link w:val="NotesbodytextChar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 w:cs="Arial"/>
      <w:color w:val="000000"/>
      <w:sz w:val="18"/>
      <w:lang w:val="en-GB"/>
    </w:rPr>
  </w:style>
  <w:style w:type="paragraph" w:customStyle="1" w:styleId="SingleSpacing">
    <w:name w:val="Single Spacing"/>
    <w:aliases w:val="ss,Single spacing,single spacing,s"/>
    <w:basedOn w:val="a"/>
    <w:uiPriority w:val="99"/>
    <w:rsid w:val="009731D6"/>
    <w:pPr>
      <w:spacing w:line="280" w:lineRule="atLeast"/>
      <w:jc w:val="both"/>
    </w:pPr>
    <w:rPr>
      <w:rFonts w:ascii="Times" w:hAnsi="Times"/>
      <w:sz w:val="24"/>
    </w:rPr>
  </w:style>
  <w:style w:type="character" w:customStyle="1" w:styleId="GalabodytextChar">
    <w:name w:val="Gala bodytext Char"/>
    <w:link w:val="Galabodytext"/>
    <w:locked/>
    <w:rsid w:val="009731D6"/>
    <w:rPr>
      <w:rFonts w:ascii="Garamond" w:hAnsi="Garamond"/>
      <w:iCs/>
      <w:lang w:val="en-US" w:eastAsia="x-none"/>
    </w:rPr>
  </w:style>
  <w:style w:type="paragraph" w:customStyle="1" w:styleId="Galabodytext">
    <w:name w:val="Gala bodytext"/>
    <w:basedOn w:val="a"/>
    <w:link w:val="GalabodytextChar"/>
    <w:rsid w:val="009731D6"/>
    <w:pPr>
      <w:spacing w:before="120" w:after="120"/>
      <w:jc w:val="both"/>
    </w:pPr>
    <w:rPr>
      <w:rFonts w:ascii="Garamond" w:eastAsiaTheme="minorHAnsi" w:hAnsi="Garamond" w:cstheme="minorBidi"/>
      <w:iCs/>
      <w:sz w:val="22"/>
      <w:szCs w:val="22"/>
      <w:lang w:val="en-US" w:eastAsia="x-none"/>
    </w:rPr>
  </w:style>
  <w:style w:type="paragraph" w:customStyle="1" w:styleId="BodyTextNatasha">
    <w:name w:val="Body Text Natasha"/>
    <w:basedOn w:val="af7"/>
    <w:uiPriority w:val="99"/>
    <w:rsid w:val="009731D6"/>
    <w:pPr>
      <w:spacing w:before="120"/>
      <w:jc w:val="both"/>
    </w:pPr>
    <w:rPr>
      <w:lang w:val="en-US" w:eastAsia="en-US"/>
    </w:rPr>
  </w:style>
  <w:style w:type="paragraph" w:customStyle="1" w:styleId="000standaarduitvullen">
    <w:name w:val="000.standaard uitvullen"/>
    <w:basedOn w:val="a"/>
    <w:uiPriority w:val="99"/>
    <w:rsid w:val="009731D6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/>
      <w:sz w:val="24"/>
      <w:lang w:val="en-GB"/>
    </w:rPr>
  </w:style>
  <w:style w:type="paragraph" w:customStyle="1" w:styleId="Style4">
    <w:name w:val="Style4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ind w:right="142"/>
      <w:jc w:val="both"/>
    </w:pPr>
    <w:rPr>
      <w:rFonts w:ascii="Garamond" w:hAnsi="Garamond" w:cs="Arial"/>
    </w:rPr>
  </w:style>
  <w:style w:type="paragraph" w:customStyle="1" w:styleId="StylebodyEYGothicCondDemi">
    <w:name w:val="Style body + EY Gothic Cond Demi"/>
    <w:basedOn w:val="a"/>
    <w:uiPriority w:val="99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 Gothic Comp Book" w:hAnsi="EY Gothic Comp Book"/>
      <w:color w:val="000000"/>
      <w:lang w:val="en-GB"/>
    </w:rPr>
  </w:style>
  <w:style w:type="paragraph" w:customStyle="1" w:styleId="Style8">
    <w:name w:val="Style8"/>
    <w:basedOn w:val="Style7"/>
    <w:uiPriority w:val="99"/>
    <w:rsid w:val="009731D6"/>
    <w:pPr>
      <w:jc w:val="both"/>
    </w:pPr>
    <w:rPr>
      <w:rFonts w:cs="Times New Roman"/>
    </w:rPr>
  </w:style>
  <w:style w:type="paragraph" w:customStyle="1" w:styleId="201Tableleftindent1">
    <w:name w:val="201 Table left indent 1"/>
    <w:basedOn w:val="200Tableleft"/>
    <w:uiPriority w:val="99"/>
    <w:rsid w:val="009731D6"/>
    <w:pPr>
      <w:ind w:left="170" w:hanging="170"/>
    </w:pPr>
  </w:style>
  <w:style w:type="paragraph" w:customStyle="1" w:styleId="N10">
    <w:name w:val="N1"/>
    <w:basedOn w:val="Style1"/>
    <w:uiPriority w:val="99"/>
    <w:rsid w:val="009731D6"/>
    <w:pPr>
      <w:keepNext/>
      <w:numPr>
        <w:numId w:val="7"/>
      </w:numPr>
      <w:tabs>
        <w:tab w:val="left" w:pos="0"/>
      </w:tabs>
      <w:overflowPunct w:val="0"/>
      <w:adjustRightInd w:val="0"/>
      <w:spacing w:before="240"/>
      <w:jc w:val="left"/>
      <w:outlineLvl w:val="2"/>
    </w:pPr>
    <w:rPr>
      <w:rFonts w:ascii="Palatino Linotype" w:hAnsi="Palatino Linotype" w:cs="Arial"/>
      <w:b/>
      <w:iCs w:val="0"/>
      <w:sz w:val="22"/>
      <w:szCs w:val="20"/>
      <w:lang w:val="ru-RU" w:eastAsia="ru-RU" w:bidi="ar-SA"/>
    </w:rPr>
  </w:style>
  <w:style w:type="paragraph" w:customStyle="1" w:styleId="Style6">
    <w:name w:val="Style6"/>
    <w:basedOn w:val="000Normal"/>
    <w:uiPriority w:val="99"/>
    <w:rsid w:val="009731D6"/>
    <w:pPr>
      <w:spacing w:before="240" w:after="0" w:line="240" w:lineRule="auto"/>
      <w:ind w:right="-23"/>
    </w:pPr>
    <w:rPr>
      <w:sz w:val="20"/>
      <w:lang w:val="ru-RU" w:eastAsia="x-none" w:bidi="ar-SA"/>
    </w:rPr>
  </w:style>
  <w:style w:type="paragraph" w:customStyle="1" w:styleId="210Tableright">
    <w:name w:val="210 Table righ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right"/>
    </w:pPr>
    <w:rPr>
      <w:rFonts w:ascii="Garamond" w:hAnsi="Garamond"/>
      <w:lang w:val="en-GB"/>
    </w:rPr>
  </w:style>
  <w:style w:type="paragraph" w:customStyle="1" w:styleId="Style9">
    <w:name w:val="Style9"/>
    <w:basedOn w:val="000Normal"/>
    <w:uiPriority w:val="99"/>
    <w:rsid w:val="009731D6"/>
    <w:pPr>
      <w:spacing w:before="120" w:after="0" w:line="240" w:lineRule="auto"/>
      <w:ind w:right="-23"/>
    </w:pPr>
    <w:rPr>
      <w:rFonts w:cs="Arial"/>
      <w:sz w:val="20"/>
      <w:lang w:val="ru-RU" w:eastAsia="x-none" w:bidi="ar-SA"/>
    </w:rPr>
  </w:style>
  <w:style w:type="paragraph" w:customStyle="1" w:styleId="SingleParaAlt">
    <w:name w:val="Single Para Alt"/>
    <w:aliases w:val="spa"/>
    <w:basedOn w:val="a"/>
    <w:uiPriority w:val="99"/>
    <w:rsid w:val="009731D6"/>
    <w:pPr>
      <w:autoSpaceDE w:val="0"/>
      <w:autoSpaceDN w:val="0"/>
      <w:adjustRightInd w:val="0"/>
      <w:spacing w:before="200"/>
      <w:ind w:firstLine="720"/>
      <w:jc w:val="both"/>
    </w:pPr>
    <w:rPr>
      <w:rFonts w:eastAsia="SimSun"/>
      <w:szCs w:val="18"/>
      <w:lang w:val="en-US" w:eastAsia="zh-CN" w:bidi="he-IL"/>
    </w:rPr>
  </w:style>
  <w:style w:type="paragraph" w:customStyle="1" w:styleId="100FreeStyle">
    <w:name w:val="100 Free Style"/>
    <w:basedOn w:val="a"/>
    <w:uiPriority w:val="99"/>
    <w:rsid w:val="009731D6"/>
    <w:pPr>
      <w:overflowPunct w:val="0"/>
      <w:autoSpaceDE w:val="0"/>
      <w:autoSpaceDN w:val="0"/>
      <w:adjustRightInd w:val="0"/>
    </w:pPr>
    <w:rPr>
      <w:rFonts w:ascii="Palatino Linotype" w:hAnsi="Palatino Linotype"/>
      <w:b/>
      <w:bCs/>
      <w:sz w:val="36"/>
      <w:lang w:val="en-GB"/>
    </w:rPr>
  </w:style>
  <w:style w:type="paragraph" w:customStyle="1" w:styleId="StyleBodyTextbodytextbtLinespacingsingle">
    <w:name w:val="Style Body Textbody textbt + Line spacing:  single"/>
    <w:basedOn w:val="af7"/>
    <w:uiPriority w:val="99"/>
    <w:rsid w:val="009731D6"/>
    <w:pPr>
      <w:tabs>
        <w:tab w:val="left" w:pos="567"/>
      </w:tabs>
      <w:overflowPunct w:val="0"/>
      <w:autoSpaceDE w:val="0"/>
      <w:autoSpaceDN w:val="0"/>
      <w:adjustRightInd w:val="0"/>
      <w:spacing w:before="120"/>
      <w:jc w:val="both"/>
    </w:pPr>
    <w:rPr>
      <w:lang w:val="en-GB" w:eastAsia="en-US"/>
    </w:rPr>
  </w:style>
  <w:style w:type="character" w:customStyle="1" w:styleId="bodytextChar">
    <w:name w:val="bodytext Char"/>
    <w:link w:val="bodytext0"/>
    <w:uiPriority w:val="99"/>
    <w:locked/>
    <w:rsid w:val="009731D6"/>
    <w:rPr>
      <w:rFonts w:ascii="Times New Roman" w:hAnsi="Times New Roman"/>
      <w:lang w:val="en-GB" w:eastAsia="x-none"/>
    </w:rPr>
  </w:style>
  <w:style w:type="paragraph" w:customStyle="1" w:styleId="bodytext0">
    <w:name w:val="bodytext"/>
    <w:basedOn w:val="a"/>
    <w:link w:val="bodytextChar"/>
    <w:uiPriority w:val="99"/>
    <w:rsid w:val="009731D6"/>
    <w:pPr>
      <w:spacing w:before="120" w:after="120"/>
      <w:jc w:val="both"/>
    </w:pPr>
    <w:rPr>
      <w:rFonts w:eastAsiaTheme="minorHAnsi" w:cstheme="minorBidi"/>
      <w:sz w:val="22"/>
      <w:szCs w:val="22"/>
      <w:lang w:val="en-GB" w:eastAsia="x-none"/>
    </w:rPr>
  </w:style>
  <w:style w:type="character" w:customStyle="1" w:styleId="Normaltext1">
    <w:name w:val="Normal text Знак Знак"/>
    <w:link w:val="Normaltext2"/>
    <w:locked/>
    <w:rsid w:val="009731D6"/>
    <w:rPr>
      <w:rFonts w:ascii="Times New Roman" w:hAnsi="Times New Roman"/>
      <w:sz w:val="24"/>
      <w:szCs w:val="24"/>
      <w:lang w:val="en-GB" w:eastAsia="x-none"/>
    </w:rPr>
  </w:style>
  <w:style w:type="paragraph" w:customStyle="1" w:styleId="Normaltext2">
    <w:name w:val="Normal text Знак"/>
    <w:basedOn w:val="a"/>
    <w:link w:val="Normaltext1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4"/>
      <w:szCs w:val="24"/>
      <w:lang w:val="en-GB" w:eastAsia="x-none"/>
    </w:rPr>
  </w:style>
  <w:style w:type="paragraph" w:customStyle="1" w:styleId="202Tableleftindent2">
    <w:name w:val="202 Table left indent 2"/>
    <w:basedOn w:val="201Tableleftindent1"/>
    <w:uiPriority w:val="99"/>
    <w:rsid w:val="009731D6"/>
    <w:pPr>
      <w:ind w:left="340"/>
    </w:pPr>
  </w:style>
  <w:style w:type="paragraph" w:customStyle="1" w:styleId="HEADING">
    <w:name w:val="HEADING"/>
    <w:basedOn w:val="10"/>
    <w:uiPriority w:val="99"/>
    <w:rsid w:val="009731D6"/>
    <w:pPr>
      <w:keepNext w:val="0"/>
      <w:keepLines w:val="0"/>
      <w:overflowPunct w:val="0"/>
      <w:autoSpaceDE w:val="0"/>
      <w:autoSpaceDN w:val="0"/>
      <w:adjustRightInd w:val="0"/>
      <w:spacing w:before="0"/>
      <w:ind w:left="567" w:right="807" w:hanging="567"/>
      <w:jc w:val="center"/>
    </w:pPr>
    <w:rPr>
      <w:rFonts w:ascii="Times New Roman" w:eastAsia="Times New Roman" w:hAnsi="Times New Roman" w:cs="Times New Roman"/>
      <w:color w:val="000000"/>
      <w:lang w:val="en-GB" w:eastAsia="en-US"/>
    </w:rPr>
  </w:style>
  <w:style w:type="paragraph" w:customStyle="1" w:styleId="Tabletextbold">
    <w:name w:val="Table text bold"/>
    <w:basedOn w:val="a"/>
    <w:uiPriority w:val="99"/>
    <w:rsid w:val="009731D6"/>
    <w:pPr>
      <w:overflowPunct w:val="0"/>
      <w:autoSpaceDE w:val="0"/>
      <w:autoSpaceDN w:val="0"/>
      <w:adjustRightInd w:val="0"/>
      <w:ind w:left="177" w:hanging="177"/>
    </w:pPr>
    <w:rPr>
      <w:rFonts w:cs="Times"/>
      <w:b/>
      <w:bCs/>
      <w:sz w:val="24"/>
      <w:szCs w:val="24"/>
      <w:lang w:val="en-GB"/>
    </w:rPr>
  </w:style>
  <w:style w:type="paragraph" w:customStyle="1" w:styleId="Tabletext1">
    <w:name w:val="Table text"/>
    <w:basedOn w:val="a"/>
    <w:autoRedefine/>
    <w:uiPriority w:val="99"/>
    <w:rsid w:val="009731D6"/>
    <w:pPr>
      <w:overflowPunct w:val="0"/>
      <w:autoSpaceDE w:val="0"/>
      <w:autoSpaceDN w:val="0"/>
      <w:adjustRightInd w:val="0"/>
    </w:pPr>
    <w:rPr>
      <w:rFonts w:cs="Times"/>
      <w:sz w:val="24"/>
      <w:szCs w:val="24"/>
      <w:lang w:val="en-GB"/>
    </w:rPr>
  </w:style>
  <w:style w:type="paragraph" w:customStyle="1" w:styleId="450HeaderOdd">
    <w:name w:val="450 Header Odd"/>
    <w:basedOn w:val="000Normal"/>
    <w:uiPriority w:val="99"/>
    <w:rsid w:val="009731D6"/>
    <w:pPr>
      <w:pBdr>
        <w:bottom w:val="single" w:sz="4" w:space="1" w:color="auto"/>
      </w:pBdr>
      <w:tabs>
        <w:tab w:val="center" w:pos="4253"/>
        <w:tab w:val="right" w:pos="8505"/>
      </w:tabs>
      <w:spacing w:before="0"/>
    </w:pPr>
    <w:rPr>
      <w:sz w:val="20"/>
      <w:lang w:eastAsia="x-none" w:bidi="ar-SA"/>
    </w:rPr>
  </w:style>
  <w:style w:type="paragraph" w:customStyle="1" w:styleId="460HeaderOdd2">
    <w:name w:val="460 Header Odd 2"/>
    <w:basedOn w:val="000Normal"/>
    <w:uiPriority w:val="99"/>
    <w:rsid w:val="009731D6"/>
    <w:pPr>
      <w:spacing w:before="140" w:after="0" w:line="240" w:lineRule="auto"/>
      <w:jc w:val="left"/>
    </w:pPr>
    <w:rPr>
      <w:b/>
      <w:caps/>
      <w:sz w:val="28"/>
      <w:lang w:eastAsia="x-none" w:bidi="ar-SA"/>
    </w:rPr>
  </w:style>
  <w:style w:type="paragraph" w:customStyle="1" w:styleId="470HeaderOdd3">
    <w:name w:val="470 Header Odd 3"/>
    <w:basedOn w:val="460HeaderOdd2"/>
    <w:uiPriority w:val="99"/>
    <w:rsid w:val="009731D6"/>
    <w:pPr>
      <w:spacing w:before="0"/>
    </w:pPr>
    <w:rPr>
      <w:caps w:val="0"/>
      <w:sz w:val="24"/>
    </w:rPr>
  </w:style>
  <w:style w:type="paragraph" w:customStyle="1" w:styleId="451HeaderEven">
    <w:name w:val="451 Header Even"/>
    <w:basedOn w:val="450HeaderOdd"/>
    <w:uiPriority w:val="99"/>
    <w:rsid w:val="009731D6"/>
  </w:style>
  <w:style w:type="paragraph" w:customStyle="1" w:styleId="010Subheading1">
    <w:name w:val="010 Subheading 1"/>
    <w:basedOn w:val="000Normal"/>
    <w:uiPriority w:val="99"/>
    <w:rsid w:val="009731D6"/>
    <w:pPr>
      <w:numPr>
        <w:numId w:val="8"/>
      </w:numPr>
      <w:tabs>
        <w:tab w:val="clear" w:pos="425"/>
        <w:tab w:val="num" w:pos="780"/>
        <w:tab w:val="num" w:pos="1330"/>
      </w:tabs>
      <w:spacing w:before="0"/>
      <w:ind w:left="720" w:hanging="360"/>
    </w:pPr>
    <w:rPr>
      <w:sz w:val="20"/>
      <w:lang w:eastAsia="x-none" w:bidi="ar-SA"/>
    </w:rPr>
  </w:style>
  <w:style w:type="paragraph" w:customStyle="1" w:styleId="SingleSpacingssSinglespacing">
    <w:name w:val="Single Spacing.ss.Single spacing"/>
    <w:basedOn w:val="a"/>
    <w:uiPriority w:val="99"/>
    <w:rsid w:val="009731D6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 w:val="24"/>
      <w:szCs w:val="24"/>
      <w:lang w:val="en-GB"/>
    </w:rPr>
  </w:style>
  <w:style w:type="paragraph" w:customStyle="1" w:styleId="AANumbering">
    <w:name w:val="AA Numbering"/>
    <w:basedOn w:val="a"/>
    <w:uiPriority w:val="99"/>
    <w:rsid w:val="009731D6"/>
    <w:pPr>
      <w:tabs>
        <w:tab w:val="left" w:pos="284"/>
      </w:tabs>
      <w:spacing w:line="240" w:lineRule="atLeast"/>
    </w:pPr>
    <w:rPr>
      <w:rFonts w:ascii="Arial" w:hAnsi="Arial"/>
      <w:sz w:val="18"/>
      <w:lang w:val="en-GB"/>
    </w:rPr>
  </w:style>
  <w:style w:type="paragraph" w:customStyle="1" w:styleId="ABLOCKPARA">
    <w:name w:val="A BLOCK PARA"/>
    <w:basedOn w:val="a"/>
    <w:uiPriority w:val="99"/>
    <w:rsid w:val="009731D6"/>
    <w:rPr>
      <w:rFonts w:ascii="Book Antiqua" w:hAnsi="Book Antiqua"/>
      <w:sz w:val="24"/>
      <w:lang w:val="en-GB"/>
    </w:rPr>
  </w:style>
  <w:style w:type="paragraph" w:customStyle="1" w:styleId="Reportbullets">
    <w:name w:val="Report bullets"/>
    <w:uiPriority w:val="99"/>
    <w:rsid w:val="009731D6"/>
    <w:pPr>
      <w:numPr>
        <w:numId w:val="9"/>
      </w:numPr>
      <w:tabs>
        <w:tab w:val="clear" w:pos="360"/>
        <w:tab w:val="left" w:pos="567"/>
      </w:tabs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BC-BulletsinNotes">
    <w:name w:val="ABC - Bullets in Notes"/>
    <w:uiPriority w:val="99"/>
    <w:rsid w:val="009731D6"/>
    <w:pPr>
      <w:numPr>
        <w:numId w:val="10"/>
      </w:num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BodySingle">
    <w:name w:val="Body Single"/>
    <w:basedOn w:val="af7"/>
    <w:uiPriority w:val="99"/>
    <w:rsid w:val="009731D6"/>
    <w:pPr>
      <w:spacing w:after="0" w:line="290" w:lineRule="atLeast"/>
    </w:pPr>
    <w:rPr>
      <w:sz w:val="24"/>
      <w:lang w:val="en-GB" w:eastAsia="en-US"/>
    </w:rPr>
  </w:style>
  <w:style w:type="paragraph" w:customStyle="1" w:styleId="titlepage">
    <w:name w:val="title page"/>
    <w:basedOn w:val="a"/>
    <w:next w:val="a"/>
    <w:uiPriority w:val="99"/>
    <w:rsid w:val="009731D6"/>
    <w:pPr>
      <w:overflowPunct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sz w:val="28"/>
      <w:lang w:val="en-GB"/>
    </w:rPr>
  </w:style>
  <w:style w:type="paragraph" w:customStyle="1" w:styleId="ABC-r-paragraphinNotes">
    <w:name w:val="ABC-r - paragraph in Notes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BCFootnote">
    <w:name w:val="ABC Footnote"/>
    <w:basedOn w:val="af3"/>
    <w:uiPriority w:val="99"/>
    <w:rsid w:val="009731D6"/>
    <w:rPr>
      <w:sz w:val="18"/>
      <w:lang w:val="en-GB" w:eastAsia="x-none"/>
    </w:rPr>
  </w:style>
  <w:style w:type="paragraph" w:customStyle="1" w:styleId="221Tablejustifiedindent1">
    <w:name w:val="221 Table justified indent 1"/>
    <w:basedOn w:val="200Tableleft"/>
    <w:uiPriority w:val="99"/>
    <w:rsid w:val="009731D6"/>
    <w:pPr>
      <w:ind w:left="170" w:hanging="170"/>
      <w:jc w:val="both"/>
    </w:pPr>
  </w:style>
  <w:style w:type="paragraph" w:customStyle="1" w:styleId="ps-000-normal-indent-1">
    <w:name w:val="ps-000-normal-indent-1"/>
    <w:basedOn w:val="a"/>
    <w:uiPriority w:val="99"/>
    <w:rsid w:val="009731D6"/>
    <w:pPr>
      <w:spacing w:before="100" w:after="100"/>
      <w:ind w:left="640"/>
    </w:pPr>
    <w:rPr>
      <w:rFonts w:ascii="Verdana" w:hAnsi="Verdana"/>
      <w:color w:val="000000"/>
    </w:rPr>
  </w:style>
  <w:style w:type="paragraph" w:customStyle="1" w:styleId="ps-004-normal-center">
    <w:name w:val="ps-004-normal-center"/>
    <w:basedOn w:val="a"/>
    <w:uiPriority w:val="99"/>
    <w:rsid w:val="009731D6"/>
    <w:pPr>
      <w:spacing w:before="100" w:after="100"/>
      <w:jc w:val="center"/>
    </w:pPr>
    <w:rPr>
      <w:rFonts w:ascii="Verdana" w:hAnsi="Verdana"/>
      <w:color w:val="000000"/>
    </w:rPr>
  </w:style>
  <w:style w:type="paragraph" w:customStyle="1" w:styleId="volltext4">
    <w:name w:val="volltext4"/>
    <w:basedOn w:val="a"/>
    <w:uiPriority w:val="99"/>
    <w:rsid w:val="009731D6"/>
    <w:pPr>
      <w:spacing w:after="188" w:line="360" w:lineRule="atLeast"/>
    </w:pPr>
    <w:rPr>
      <w:sz w:val="24"/>
      <w:szCs w:val="24"/>
    </w:rPr>
  </w:style>
  <w:style w:type="character" w:customStyle="1" w:styleId="bodyChar">
    <w:name w:val="body Char"/>
    <w:link w:val="body"/>
    <w:semiHidden/>
    <w:locked/>
    <w:rsid w:val="009731D6"/>
    <w:rPr>
      <w:rFonts w:ascii="TimesNewRomanPS" w:hAnsi="TimesNewRomanPS"/>
      <w:color w:val="000000"/>
      <w:sz w:val="18"/>
      <w:lang w:val="en-GB" w:eastAsia="x-none"/>
    </w:rPr>
  </w:style>
  <w:style w:type="paragraph" w:customStyle="1" w:styleId="body">
    <w:name w:val="body"/>
    <w:basedOn w:val="a"/>
    <w:link w:val="bodyChar"/>
    <w:semiHidden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TimesNewRomanPS" w:eastAsiaTheme="minorHAnsi" w:hAnsi="TimesNewRomanPS" w:cstheme="minorBidi"/>
      <w:color w:val="000000"/>
      <w:sz w:val="18"/>
      <w:szCs w:val="22"/>
      <w:lang w:val="en-GB" w:eastAsia="x-none"/>
    </w:rPr>
  </w:style>
  <w:style w:type="paragraph" w:customStyle="1" w:styleId="tablebullet">
    <w:name w:val="table bullet"/>
    <w:basedOn w:val="a"/>
    <w:uiPriority w:val="99"/>
    <w:rsid w:val="009731D6"/>
    <w:pPr>
      <w:numPr>
        <w:numId w:val="11"/>
      </w:numPr>
      <w:overflowPunct w:val="0"/>
      <w:autoSpaceDE w:val="0"/>
      <w:autoSpaceDN w:val="0"/>
      <w:adjustRightInd w:val="0"/>
      <w:spacing w:line="220" w:lineRule="exact"/>
    </w:pPr>
    <w:rPr>
      <w:rFonts w:ascii="EYInterstate Light" w:hAnsi="EYInterstate Light"/>
      <w:sz w:val="18"/>
      <w:lang w:val="en-GB"/>
    </w:rPr>
  </w:style>
  <w:style w:type="character" w:customStyle="1" w:styleId="tabletextChar">
    <w:name w:val="table text Char"/>
    <w:link w:val="tabletext2"/>
    <w:locked/>
    <w:rsid w:val="009731D6"/>
    <w:rPr>
      <w:rFonts w:ascii="EYInterstate Light" w:hAnsi="EYInterstate Light"/>
      <w:sz w:val="18"/>
      <w:lang w:val="en-GB"/>
    </w:rPr>
  </w:style>
  <w:style w:type="paragraph" w:customStyle="1" w:styleId="tabletext2">
    <w:name w:val="table text"/>
    <w:link w:val="tabletextChar"/>
    <w:rsid w:val="009731D6"/>
    <w:pPr>
      <w:spacing w:after="0" w:line="220" w:lineRule="exact"/>
    </w:pPr>
    <w:rPr>
      <w:rFonts w:ascii="EYInterstate Light" w:hAnsi="EYInterstate Light"/>
      <w:sz w:val="18"/>
      <w:lang w:val="en-GB"/>
    </w:rPr>
  </w:style>
  <w:style w:type="paragraph" w:customStyle="1" w:styleId="Tablecolumnheading">
    <w:name w:val="Table column heading"/>
    <w:next w:val="tabletext2"/>
    <w:uiPriority w:val="99"/>
    <w:rsid w:val="009731D6"/>
    <w:pPr>
      <w:overflowPunct w:val="0"/>
      <w:autoSpaceDE w:val="0"/>
      <w:autoSpaceDN w:val="0"/>
      <w:adjustRightInd w:val="0"/>
      <w:spacing w:after="0" w:line="220" w:lineRule="exact"/>
      <w:jc w:val="right"/>
    </w:pPr>
    <w:rPr>
      <w:rFonts w:ascii="EYInterstate" w:eastAsia="Times New Roman" w:hAnsi="EYInterstate" w:cs="Arial"/>
      <w:b/>
      <w:color w:val="000000"/>
      <w:sz w:val="18"/>
      <w:szCs w:val="18"/>
      <w:lang w:val="en-GB"/>
    </w:rPr>
  </w:style>
  <w:style w:type="character" w:customStyle="1" w:styleId="IAStextChar">
    <w:name w:val="IAS text Char"/>
    <w:link w:val="IAStext"/>
    <w:locked/>
    <w:rsid w:val="009731D6"/>
    <w:rPr>
      <w:rFonts w:ascii="EYInterstate Light" w:hAnsi="EYInterstate Light"/>
      <w:i/>
      <w:sz w:val="13"/>
      <w:lang w:val="en-GB"/>
    </w:rPr>
  </w:style>
  <w:style w:type="paragraph" w:customStyle="1" w:styleId="IAStext">
    <w:name w:val="IAS text"/>
    <w:next w:val="a"/>
    <w:link w:val="IAStextChar"/>
    <w:rsid w:val="009731D6"/>
    <w:pPr>
      <w:spacing w:after="0" w:line="180" w:lineRule="exact"/>
    </w:pPr>
    <w:rPr>
      <w:rFonts w:ascii="EYInterstate Light" w:hAnsi="EYInterstate Light"/>
      <w:i/>
      <w:sz w:val="13"/>
      <w:lang w:val="en-GB"/>
    </w:rPr>
  </w:style>
  <w:style w:type="character" w:customStyle="1" w:styleId="NotesitalicheadingChar">
    <w:name w:val="Notes italic heading Char"/>
    <w:link w:val="Notesitalicheading"/>
    <w:locked/>
    <w:rsid w:val="009731D6"/>
    <w:rPr>
      <w:rFonts w:ascii="EYInterstate Light" w:hAnsi="EYInterstate Light"/>
      <w:b/>
      <w:i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9731D6"/>
    <w:pPr>
      <w:spacing w:after="0"/>
    </w:pPr>
    <w:rPr>
      <w:rFonts w:cstheme="minorBidi"/>
      <w:b/>
      <w:i/>
    </w:rPr>
  </w:style>
  <w:style w:type="character" w:customStyle="1" w:styleId="CommentarybodyChar">
    <w:name w:val="Commentary body Char"/>
    <w:link w:val="Commentarybody"/>
    <w:locked/>
    <w:rsid w:val="009731D6"/>
    <w:rPr>
      <w:rFonts w:ascii="EYInterstate Light" w:hAnsi="EYInterstate Light"/>
      <w:color w:val="000000"/>
      <w:sz w:val="16"/>
      <w:lang w:val="en-GB"/>
    </w:rPr>
  </w:style>
  <w:style w:type="paragraph" w:customStyle="1" w:styleId="Commentarybody">
    <w:name w:val="Commentary body"/>
    <w:link w:val="CommentarybodyChar"/>
    <w:rsid w:val="009731D6"/>
    <w:pPr>
      <w:spacing w:after="60" w:line="220" w:lineRule="exact"/>
      <w:ind w:right="454"/>
    </w:pPr>
    <w:rPr>
      <w:rFonts w:ascii="EYInterstate Light" w:hAnsi="EYInterstate Light"/>
      <w:color w:val="000000"/>
      <w:sz w:val="16"/>
      <w:lang w:val="en-GB"/>
    </w:rPr>
  </w:style>
  <w:style w:type="paragraph" w:customStyle="1" w:styleId="StyleNormaltextGaramond10ptItalicRight-004cmBefo">
    <w:name w:val="Style Normal text + Garamond 10 pt Italic Right:  -0.04 cm Befo..."/>
    <w:basedOn w:val="Normaltext0"/>
    <w:uiPriority w:val="99"/>
    <w:rsid w:val="009731D6"/>
    <w:pPr>
      <w:spacing w:before="240" w:line="240" w:lineRule="auto"/>
      <w:ind w:right="-23"/>
    </w:pPr>
    <w:rPr>
      <w:rFonts w:ascii="Garamond" w:hAnsi="Garamond"/>
      <w:i/>
      <w:iCs/>
      <w:szCs w:val="20"/>
    </w:rPr>
  </w:style>
  <w:style w:type="paragraph" w:customStyle="1" w:styleId="Style10">
    <w:name w:val="Style10"/>
    <w:basedOn w:val="af7"/>
    <w:uiPriority w:val="99"/>
    <w:rsid w:val="009731D6"/>
    <w:pPr>
      <w:overflowPunct w:val="0"/>
      <w:autoSpaceDE w:val="0"/>
      <w:autoSpaceDN w:val="0"/>
      <w:adjustRightInd w:val="0"/>
      <w:spacing w:before="120" w:after="0"/>
      <w:ind w:right="51"/>
      <w:jc w:val="both"/>
    </w:pPr>
    <w:rPr>
      <w:rFonts w:ascii="Garamond" w:hAnsi="Garamond" w:cs="Arial"/>
      <w:lang w:val="en-US" w:eastAsia="en-US"/>
    </w:rPr>
  </w:style>
  <w:style w:type="paragraph" w:customStyle="1" w:styleId="CM33">
    <w:name w:val="CM33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after="190"/>
    </w:pPr>
    <w:rPr>
      <w:rFonts w:ascii="PNDKH G+ EY Interstate" w:hAnsi="PNDKH G+ EY Interstate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line="193" w:lineRule="atLeast"/>
    </w:pPr>
    <w:rPr>
      <w:rFonts w:ascii="PNDKH G+ EY Interstate" w:hAnsi="PNDKH G+ EY Interstate"/>
      <w:sz w:val="24"/>
      <w:szCs w:val="24"/>
      <w:lang w:val="en-US"/>
    </w:rPr>
  </w:style>
  <w:style w:type="character" w:customStyle="1" w:styleId="StyleGaramond10ptJustifiedBefore6ptAfter6pt">
    <w:name w:val="Style Garamond 10 pt Justified Before:  6 pt After:  6 pt Знак"/>
    <w:link w:val="StyleGaramond10ptJustifiedBefore6ptAfter6pt0"/>
    <w:locked/>
    <w:rsid w:val="009731D6"/>
    <w:rPr>
      <w:rFonts w:ascii="Garamond" w:hAnsi="Garamond"/>
      <w:sz w:val="24"/>
      <w:szCs w:val="24"/>
      <w:lang w:val="x-none" w:eastAsia="x-none"/>
    </w:rPr>
  </w:style>
  <w:style w:type="paragraph" w:customStyle="1" w:styleId="StyleGaramond10ptJustifiedBefore6ptAfter6pt0">
    <w:name w:val="Style Garamond 10 pt Justified Before:  6 pt After:  6 pt"/>
    <w:basedOn w:val="a"/>
    <w:link w:val="StyleGaramond10ptJustifiedBefore6ptAfter6pt"/>
    <w:rsid w:val="009731D6"/>
    <w:pPr>
      <w:spacing w:before="120"/>
      <w:jc w:val="both"/>
    </w:pPr>
    <w:rPr>
      <w:rFonts w:ascii="Garamond" w:eastAsiaTheme="minorHAnsi" w:hAnsi="Garamond" w:cstheme="minorBidi"/>
      <w:sz w:val="24"/>
      <w:szCs w:val="24"/>
      <w:lang w:val="x-none" w:eastAsia="x-none"/>
    </w:rPr>
  </w:style>
  <w:style w:type="paragraph" w:customStyle="1" w:styleId="StyleGaramond10ptJustified">
    <w:name w:val="Style Garamond 10 pt Justified"/>
    <w:basedOn w:val="a"/>
    <w:uiPriority w:val="99"/>
    <w:rsid w:val="009731D6"/>
    <w:pPr>
      <w:spacing w:before="120"/>
      <w:jc w:val="both"/>
    </w:pPr>
    <w:rPr>
      <w:rFonts w:ascii="Garamond" w:hAnsi="Garamond"/>
      <w:lang w:val="en-US"/>
    </w:rPr>
  </w:style>
  <w:style w:type="paragraph" w:customStyle="1" w:styleId="Style3">
    <w:name w:val="Style3"/>
    <w:basedOn w:val="Normaltext0"/>
    <w:uiPriority w:val="99"/>
    <w:rsid w:val="009731D6"/>
    <w:pPr>
      <w:spacing w:before="240" w:line="240" w:lineRule="auto"/>
      <w:ind w:right="567"/>
      <w:jc w:val="left"/>
    </w:pPr>
    <w:rPr>
      <w:rFonts w:ascii="Palatino Linotype" w:hAnsi="Palatino Linotype" w:cs="Arial"/>
      <w:b/>
      <w:bCs/>
      <w:sz w:val="18"/>
      <w:szCs w:val="20"/>
      <w:lang w:val="en-US"/>
    </w:rPr>
  </w:style>
  <w:style w:type="character" w:customStyle="1" w:styleId="StyleHeading1AutoCharChar">
    <w:name w:val="Style Heading 1 + Auto Char Char"/>
    <w:link w:val="StyleHeading1Auto"/>
    <w:uiPriority w:val="99"/>
    <w:locked/>
    <w:rsid w:val="009731D6"/>
    <w:rPr>
      <w:rFonts w:ascii="Times New Roman Bold" w:hAnsi="Times New Roman Bold"/>
      <w:b/>
      <w:bCs/>
      <w:caps/>
      <w:kern w:val="32"/>
      <w:sz w:val="32"/>
      <w:szCs w:val="32"/>
      <w:lang w:val="en-US"/>
    </w:rPr>
  </w:style>
  <w:style w:type="paragraph" w:customStyle="1" w:styleId="StyleHeading1Auto">
    <w:name w:val="Style Heading 1 + Auto"/>
    <w:basedOn w:val="10"/>
    <w:link w:val="StyleHeading1AutoCharChar"/>
    <w:uiPriority w:val="99"/>
    <w:rsid w:val="009731D6"/>
    <w:pPr>
      <w:keepLines w:val="0"/>
      <w:numPr>
        <w:numId w:val="12"/>
      </w:numPr>
      <w:tabs>
        <w:tab w:val="left" w:pos="567"/>
      </w:tabs>
      <w:spacing w:before="240"/>
    </w:pPr>
    <w:rPr>
      <w:rFonts w:ascii="Times New Roman Bold" w:eastAsiaTheme="minorHAnsi" w:hAnsi="Times New Roman Bold" w:cstheme="minorBidi"/>
      <w:caps/>
      <w:color w:val="auto"/>
      <w:kern w:val="32"/>
      <w:sz w:val="32"/>
      <w:szCs w:val="32"/>
      <w:lang w:val="en-US" w:eastAsia="en-US"/>
    </w:rPr>
  </w:style>
  <w:style w:type="paragraph" w:customStyle="1" w:styleId="StyleHeading22numberedindent2ni2h2Hanging2IndentHeader1">
    <w:name w:val="Style Heading 22numbered indent 2ni2h2Hanging 2 IndentHeader ...1"/>
    <w:basedOn w:val="20"/>
    <w:uiPriority w:val="99"/>
    <w:rsid w:val="009731D6"/>
    <w:pPr>
      <w:widowControl w:val="0"/>
      <w:tabs>
        <w:tab w:val="left" w:pos="540"/>
      </w:tabs>
      <w:spacing w:before="120"/>
      <w:jc w:val="both"/>
    </w:pPr>
    <w:rPr>
      <w:rFonts w:ascii="Times New Roman" w:hAnsi="Times New Roman"/>
      <w:b w:val="0"/>
      <w:sz w:val="20"/>
      <w:szCs w:val="20"/>
      <w:lang w:val="en-GB" w:eastAsia="ru-RU"/>
    </w:rPr>
  </w:style>
  <w:style w:type="character" w:customStyle="1" w:styleId="StyleBodyTextBoldBefore12ptAfter0ptChar">
    <w:name w:val="Style Body Text + Bold Before:  12 pt After:  0 pt Char"/>
    <w:link w:val="StyleBodyTextBoldBefore12ptAfter0pt"/>
    <w:uiPriority w:val="99"/>
    <w:locked/>
    <w:rsid w:val="009731D6"/>
    <w:rPr>
      <w:rFonts w:ascii="Times New Roman" w:hAnsi="Times New Roman"/>
      <w:b/>
      <w:bCs/>
      <w:lang w:val="en-US"/>
    </w:rPr>
  </w:style>
  <w:style w:type="paragraph" w:customStyle="1" w:styleId="StyleBodyTextBoldBefore12ptAfter0pt">
    <w:name w:val="Style Body Text + Bold Before:  12 pt After:  0 pt"/>
    <w:basedOn w:val="af7"/>
    <w:link w:val="StyleBodyTextBoldBefore12ptAfter0ptChar"/>
    <w:uiPriority w:val="99"/>
    <w:rsid w:val="009731D6"/>
    <w:pPr>
      <w:overflowPunct w:val="0"/>
      <w:autoSpaceDE w:val="0"/>
      <w:autoSpaceDN w:val="0"/>
      <w:adjustRightInd w:val="0"/>
      <w:spacing w:before="240" w:after="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StyleStyle11After0pt">
    <w:name w:val="Style Style11 + After:  0 pt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jc w:val="both"/>
    </w:pPr>
    <w:rPr>
      <w:lang w:val="en-GB"/>
    </w:rPr>
  </w:style>
  <w:style w:type="paragraph" w:customStyle="1" w:styleId="Ul">
    <w:name w:val="Ul"/>
    <w:basedOn w:val="a"/>
    <w:uiPriority w:val="99"/>
    <w:rsid w:val="009731D6"/>
    <w:pPr>
      <w:spacing w:line="280" w:lineRule="atLeast"/>
    </w:pPr>
    <w:rPr>
      <w:sz w:val="24"/>
      <w:szCs w:val="24"/>
    </w:rPr>
  </w:style>
  <w:style w:type="paragraph" w:customStyle="1" w:styleId="xl70">
    <w:name w:val="xl7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31D6"/>
    <w:pPr>
      <w:pBdr>
        <w:top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9">
    <w:name w:val="xl109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400" w:firstLine="400"/>
    </w:pPr>
    <w:rPr>
      <w:i/>
      <w:iCs/>
      <w:sz w:val="18"/>
      <w:szCs w:val="18"/>
    </w:rPr>
  </w:style>
  <w:style w:type="paragraph" w:customStyle="1" w:styleId="xl110">
    <w:name w:val="xl110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600" w:firstLine="600"/>
    </w:pPr>
    <w:rPr>
      <w:sz w:val="18"/>
      <w:szCs w:val="18"/>
    </w:rPr>
  </w:style>
  <w:style w:type="paragraph" w:customStyle="1" w:styleId="xl111">
    <w:name w:val="xl111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color w:val="FF0000"/>
      <w:sz w:val="18"/>
      <w:szCs w:val="18"/>
    </w:rPr>
  </w:style>
  <w:style w:type="paragraph" w:customStyle="1" w:styleId="xl112">
    <w:name w:val="xl112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3">
    <w:name w:val="xl113"/>
    <w:basedOn w:val="a"/>
    <w:rsid w:val="009731D6"/>
    <w:pPr>
      <w:pBdr>
        <w:top w:val="single" w:sz="4" w:space="0" w:color="993300"/>
        <w:left w:val="single" w:sz="4" w:space="2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</w:pPr>
    <w:rPr>
      <w:sz w:val="18"/>
      <w:szCs w:val="18"/>
    </w:rPr>
  </w:style>
  <w:style w:type="paragraph" w:customStyle="1" w:styleId="xl114">
    <w:name w:val="xl114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0">
    <w:name w:val="xl60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2">
    <w:name w:val="xl62"/>
    <w:basedOn w:val="a"/>
    <w:uiPriority w:val="99"/>
    <w:rsid w:val="009731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9731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31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731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731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731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731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ff9">
    <w:name w:val="annotation reference"/>
    <w:semiHidden/>
    <w:unhideWhenUsed/>
    <w:rsid w:val="009731D6"/>
    <w:rPr>
      <w:sz w:val="16"/>
      <w:szCs w:val="16"/>
    </w:rPr>
  </w:style>
  <w:style w:type="character" w:styleId="afffa">
    <w:name w:val="endnote reference"/>
    <w:semiHidden/>
    <w:unhideWhenUsed/>
    <w:rsid w:val="009731D6"/>
    <w:rPr>
      <w:vertAlign w:val="superscript"/>
    </w:rPr>
  </w:style>
  <w:style w:type="character" w:styleId="afffb">
    <w:name w:val="Subtle Emphasis"/>
    <w:uiPriority w:val="19"/>
    <w:qFormat/>
    <w:rsid w:val="009731D6"/>
    <w:rPr>
      <w:i/>
      <w:iCs w:val="0"/>
      <w:color w:val="5A5A5A"/>
    </w:rPr>
  </w:style>
  <w:style w:type="character" w:styleId="afffc">
    <w:name w:val="Intense Emphasis"/>
    <w:uiPriority w:val="21"/>
    <w:qFormat/>
    <w:rsid w:val="009731D6"/>
    <w:rPr>
      <w:b/>
      <w:bCs w:val="0"/>
      <w:i/>
      <w:iCs w:val="0"/>
      <w:sz w:val="24"/>
      <w:szCs w:val="24"/>
      <w:u w:val="single"/>
    </w:rPr>
  </w:style>
  <w:style w:type="character" w:styleId="afffd">
    <w:name w:val="Subtle Reference"/>
    <w:uiPriority w:val="31"/>
    <w:qFormat/>
    <w:rsid w:val="009731D6"/>
    <w:rPr>
      <w:sz w:val="24"/>
      <w:szCs w:val="24"/>
      <w:u w:val="single"/>
    </w:rPr>
  </w:style>
  <w:style w:type="character" w:styleId="afffe">
    <w:name w:val="Intense Reference"/>
    <w:uiPriority w:val="32"/>
    <w:qFormat/>
    <w:rsid w:val="009731D6"/>
    <w:rPr>
      <w:b/>
      <w:bCs w:val="0"/>
      <w:sz w:val="24"/>
      <w:u w:val="single"/>
    </w:rPr>
  </w:style>
  <w:style w:type="character" w:styleId="affff">
    <w:name w:val="Book Title"/>
    <w:uiPriority w:val="33"/>
    <w:qFormat/>
    <w:rsid w:val="009731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f4">
    <w:name w:val="Заголовок Знак1"/>
    <w:uiPriority w:val="10"/>
    <w:locked/>
    <w:rsid w:val="009731D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j21">
    <w:name w:val="j21"/>
    <w:rsid w:val="009731D6"/>
  </w:style>
  <w:style w:type="character" w:customStyle="1" w:styleId="130">
    <w:name w:val="Основной текст + 13"/>
    <w:aliases w:val="5 pt"/>
    <w:rsid w:val="00973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0">
    <w:name w:val="Основной текст + Полужирный"/>
    <w:rsid w:val="009731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FontStyle53">
    <w:name w:val="Font Style53"/>
    <w:uiPriority w:val="99"/>
    <w:rsid w:val="009731D6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Строгий2"/>
    <w:rsid w:val="009731D6"/>
    <w:rPr>
      <w:b/>
      <w:bCs/>
    </w:rPr>
  </w:style>
  <w:style w:type="character" w:customStyle="1" w:styleId="000NormalChar">
    <w:name w:val="000 Normal Char"/>
    <w:uiPriority w:val="99"/>
    <w:rsid w:val="009731D6"/>
    <w:rPr>
      <w:rFonts w:ascii="Garamond" w:eastAsia="Times New Roman" w:hAnsi="Garamond" w:cs="Times New Roman" w:hint="default"/>
      <w:sz w:val="20"/>
      <w:szCs w:val="20"/>
      <w:lang w:val="en-GB"/>
    </w:rPr>
  </w:style>
  <w:style w:type="character" w:customStyle="1" w:styleId="1f5">
    <w:name w:val="Нижний колонтитул Знак1"/>
    <w:uiPriority w:val="99"/>
    <w:semiHidden/>
    <w:rsid w:val="009731D6"/>
  </w:style>
  <w:style w:type="character" w:customStyle="1" w:styleId="900Hyperlink">
    <w:name w:val="900 Hyperlink"/>
    <w:uiPriority w:val="99"/>
    <w:rsid w:val="009731D6"/>
    <w:rPr>
      <w:color w:val="008000"/>
    </w:rPr>
  </w:style>
  <w:style w:type="character" w:customStyle="1" w:styleId="cs-914-background-shading1">
    <w:name w:val="cs-914-background-shading1"/>
    <w:rsid w:val="009731D6"/>
    <w:rPr>
      <w:shd w:val="clear" w:color="auto" w:fill="C0C0C0"/>
    </w:rPr>
  </w:style>
  <w:style w:type="character" w:customStyle="1" w:styleId="mediumtext">
    <w:name w:val="medium_text"/>
    <w:rsid w:val="009731D6"/>
  </w:style>
  <w:style w:type="character" w:customStyle="1" w:styleId="longtext">
    <w:name w:val="long_text"/>
    <w:rsid w:val="009731D6"/>
  </w:style>
  <w:style w:type="character" w:customStyle="1" w:styleId="StyleGaramond10pt">
    <w:name w:val="Style Garamond 10 pt"/>
    <w:rsid w:val="009731D6"/>
    <w:rPr>
      <w:rFonts w:ascii="Palatino Linotype" w:hAnsi="Palatino Linotype" w:hint="default"/>
      <w:b/>
      <w:bCs w:val="0"/>
      <w:sz w:val="18"/>
    </w:rPr>
  </w:style>
  <w:style w:type="character" w:customStyle="1" w:styleId="412">
    <w:name w:val="Заголовок 4 Знак1"/>
    <w:uiPriority w:val="9"/>
    <w:semiHidden/>
    <w:rsid w:val="009731D6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1">
    <w:name w:val="Заголовок 5 Знак1"/>
    <w:uiPriority w:val="9"/>
    <w:semiHidden/>
    <w:rsid w:val="009731D6"/>
    <w:rPr>
      <w:rFonts w:ascii="Cambria" w:eastAsia="Times New Roman" w:hAnsi="Cambria" w:cs="Times New Roman" w:hint="default"/>
      <w:color w:val="243F60"/>
    </w:rPr>
  </w:style>
  <w:style w:type="character" w:customStyle="1" w:styleId="Spanlink">
    <w:name w:val="Span_link"/>
    <w:rsid w:val="009731D6"/>
    <w:rPr>
      <w:color w:val="008200"/>
    </w:rPr>
  </w:style>
  <w:style w:type="table" w:styleId="1f6">
    <w:name w:val="Table Simple 1"/>
    <w:basedOn w:val="a1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1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6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тиль1"/>
    <w:basedOn w:val="1f6"/>
    <w:rsid w:val="009731D6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ailrucssattributepostfix">
    <w:name w:val="msobodytext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numbering" w:customStyle="1" w:styleId="3d">
    <w:name w:val="Нет списка3"/>
    <w:next w:val="a2"/>
    <w:uiPriority w:val="99"/>
    <w:semiHidden/>
    <w:unhideWhenUsed/>
    <w:rsid w:val="009731D6"/>
  </w:style>
  <w:style w:type="character" w:customStyle="1" w:styleId="117">
    <w:name w:val="Заголовок 11"/>
    <w:aliases w:val="Заголовок 1 Знак Знак1"/>
    <w:rsid w:val="009731D6"/>
    <w:rPr>
      <w:rFonts w:ascii="Arial" w:hAnsi="Arial" w:cs="Arial" w:hint="default"/>
      <w:b/>
      <w:bCs/>
      <w:i/>
      <w:iCs w:val="0"/>
      <w:color w:val="0070C0"/>
      <w:kern w:val="32"/>
    </w:rPr>
  </w:style>
  <w:style w:type="numbering" w:customStyle="1" w:styleId="43">
    <w:name w:val="Нет списка4"/>
    <w:next w:val="a2"/>
    <w:uiPriority w:val="99"/>
    <w:semiHidden/>
    <w:unhideWhenUsed/>
    <w:rsid w:val="009731D6"/>
  </w:style>
  <w:style w:type="table" w:customStyle="1" w:styleId="118">
    <w:name w:val="Простая таблица 11"/>
    <w:basedOn w:val="a1"/>
    <w:next w:val="1f6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Изящная таблица 11"/>
    <w:basedOn w:val="a1"/>
    <w:next w:val="1f7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e">
    <w:name w:val="Сетка таблицы3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тиль11"/>
    <w:basedOn w:val="1f6"/>
    <w:rsid w:val="009731D6"/>
    <w:tblPr>
      <w:tblInd w:w="0" w:type="nil"/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7">
    <w:name w:val="xl11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8">
    <w:name w:val="xl11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9">
    <w:name w:val="xl11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120">
    <w:name w:val="xl12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21">
    <w:name w:val="xl12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4">
    <w:name w:val="xl12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5">
    <w:name w:val="xl12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6">
    <w:name w:val="xl12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7">
    <w:name w:val="xl12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8">
    <w:name w:val="xl12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29">
    <w:name w:val="xl12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0">
    <w:name w:val="xl13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1">
    <w:name w:val="xl13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2">
    <w:name w:val="xl13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3">
    <w:name w:val="xl13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4">
    <w:name w:val="xl13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5">
    <w:name w:val="xl13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6">
    <w:name w:val="xl136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7">
    <w:name w:val="xl137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8">
    <w:name w:val="xl13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39">
    <w:name w:val="xl139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40">
    <w:name w:val="xl14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1">
    <w:name w:val="xl141"/>
    <w:basedOn w:val="a"/>
    <w:rsid w:val="009731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3">
    <w:name w:val="xl14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4">
    <w:name w:val="xl144"/>
    <w:basedOn w:val="a"/>
    <w:rsid w:val="009731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5">
    <w:name w:val="xl145"/>
    <w:basedOn w:val="a"/>
    <w:rsid w:val="009731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6">
    <w:name w:val="xl14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7">
    <w:name w:val="xl14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8">
    <w:name w:val="xl14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49">
    <w:name w:val="xl14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50">
    <w:name w:val="xl15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1">
    <w:name w:val="xl15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2">
    <w:name w:val="xl15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3">
    <w:name w:val="xl15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4">
    <w:name w:val="xl154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5">
    <w:name w:val="xl15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6">
    <w:name w:val="xl15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8">
    <w:name w:val="xl15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0">
    <w:name w:val="xl16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61">
    <w:name w:val="xl161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62">
    <w:name w:val="xl16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3">
    <w:name w:val="xl163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4">
    <w:name w:val="xl16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5">
    <w:name w:val="xl165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6">
    <w:name w:val="xl16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7">
    <w:name w:val="xl16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8">
    <w:name w:val="xl16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9">
    <w:name w:val="xl169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70">
    <w:name w:val="xl170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71">
    <w:name w:val="xl171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2">
    <w:name w:val="xl172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3">
    <w:name w:val="xl17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a"/>
    <w:rsid w:val="009731D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6">
    <w:name w:val="xl17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7">
    <w:name w:val="xl17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8">
    <w:name w:val="xl17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9">
    <w:name w:val="xl179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80">
    <w:name w:val="xl18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1">
    <w:name w:val="xl18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2">
    <w:name w:val="xl18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3">
    <w:name w:val="xl183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4">
    <w:name w:val="xl184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5">
    <w:name w:val="xl18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6">
    <w:name w:val="xl18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7">
    <w:name w:val="xl18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8">
    <w:name w:val="xl18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9">
    <w:name w:val="xl189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0">
    <w:name w:val="xl19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1">
    <w:name w:val="xl191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2">
    <w:name w:val="xl192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3">
    <w:name w:val="xl193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4">
    <w:name w:val="xl194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5">
    <w:name w:val="xl195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table" w:customStyle="1" w:styleId="44">
    <w:name w:val="Сетка таблицы4"/>
    <w:basedOn w:val="a1"/>
    <w:next w:val="a6"/>
    <w:uiPriority w:val="3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8A09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2A6E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F639-B8B7-4196-95CC-8427C195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465</cp:revision>
  <cp:lastPrinted>2020-07-29T09:48:00Z</cp:lastPrinted>
  <dcterms:created xsi:type="dcterms:W3CDTF">2019-04-18T04:53:00Z</dcterms:created>
  <dcterms:modified xsi:type="dcterms:W3CDTF">2022-04-27T06:43:00Z</dcterms:modified>
</cp:coreProperties>
</file>